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C43063" w14:textId="77777777" w:rsidR="00386C8D" w:rsidRPr="00020BE3" w:rsidRDefault="00386C8D" w:rsidP="00386C8D">
      <w:pPr>
        <w:ind w:firstLine="567"/>
        <w:jc w:val="both"/>
        <w:rPr>
          <w:lang w:val="bg-BG"/>
        </w:rPr>
      </w:pPr>
      <w:r w:rsidRPr="00020BE3">
        <w:rPr>
          <w:lang w:val="bg-BG"/>
        </w:rPr>
        <w:t xml:space="preserve">На 28.02.2024 г. ДП „Пристанищна инфраструктура“ подаде формуляр за кандидатстване за финансиране по Програма „Транспортна свързаност“ 2021-2027 г. за проектно предложение „Превенция от наводнения в Лом – реконструкция на източен кей“. </w:t>
      </w:r>
    </w:p>
    <w:p w14:paraId="6E81342F" w14:textId="77777777" w:rsidR="00386C8D" w:rsidRPr="00020BE3" w:rsidRDefault="00386C8D" w:rsidP="00386C8D">
      <w:pPr>
        <w:ind w:firstLine="567"/>
        <w:jc w:val="both"/>
        <w:rPr>
          <w:lang w:val="bg-BG"/>
        </w:rPr>
      </w:pPr>
      <w:r w:rsidRPr="00020BE3">
        <w:rPr>
          <w:lang w:val="bg-BG"/>
        </w:rPr>
        <w:t>По проекта се предвижда изпълнение на следните основни дейности по Източен кей на пристанищен терминал Лом:</w:t>
      </w:r>
    </w:p>
    <w:p w14:paraId="6DBBD054" w14:textId="77777777" w:rsidR="00386C8D" w:rsidRPr="00020BE3" w:rsidRDefault="00386C8D" w:rsidP="00386C8D">
      <w:pPr>
        <w:numPr>
          <w:ilvl w:val="0"/>
          <w:numId w:val="1"/>
        </w:numPr>
        <w:jc w:val="both"/>
        <w:rPr>
          <w:lang w:val="bg-BG"/>
        </w:rPr>
      </w:pPr>
      <w:r w:rsidRPr="00020BE3">
        <w:rPr>
          <w:lang w:val="bg-BG"/>
        </w:rPr>
        <w:t>Израждане във воден обект на нова изправяща кейова стена, пред съществуващата деформирана и недостроена такава;</w:t>
      </w:r>
    </w:p>
    <w:p w14:paraId="59341E06" w14:textId="77777777" w:rsidR="00386C8D" w:rsidRPr="00020BE3" w:rsidRDefault="00386C8D" w:rsidP="00386C8D">
      <w:pPr>
        <w:numPr>
          <w:ilvl w:val="0"/>
          <w:numId w:val="1"/>
        </w:numPr>
        <w:jc w:val="both"/>
        <w:rPr>
          <w:lang w:val="bg-BG"/>
        </w:rPr>
      </w:pPr>
      <w:r w:rsidRPr="00020BE3">
        <w:rPr>
          <w:lang w:val="bg-BG"/>
        </w:rPr>
        <w:t xml:space="preserve">Повдигане чрез изграждане на насипното равнище на кея, включително </w:t>
      </w:r>
      <w:r>
        <w:rPr>
          <w:lang w:val="bg-BG"/>
        </w:rPr>
        <w:t>прилежаща</w:t>
      </w:r>
      <w:r w:rsidRPr="00020BE3">
        <w:rPr>
          <w:lang w:val="bg-BG"/>
        </w:rPr>
        <w:t>та инфраструктура, до кота на Южен и Западен кей;</w:t>
      </w:r>
    </w:p>
    <w:p w14:paraId="3F70C198" w14:textId="77777777" w:rsidR="00386C8D" w:rsidRPr="00020BE3" w:rsidRDefault="00386C8D" w:rsidP="00386C8D">
      <w:pPr>
        <w:numPr>
          <w:ilvl w:val="0"/>
          <w:numId w:val="1"/>
        </w:numPr>
        <w:jc w:val="both"/>
        <w:rPr>
          <w:lang w:val="bg-BG"/>
        </w:rPr>
      </w:pPr>
      <w:r w:rsidRPr="00020BE3">
        <w:rPr>
          <w:lang w:val="bg-BG"/>
        </w:rPr>
        <w:t xml:space="preserve">Създаване на условия за пожарогасене и </w:t>
      </w:r>
      <w:proofErr w:type="spellStart"/>
      <w:r w:rsidRPr="00020BE3">
        <w:rPr>
          <w:lang w:val="bg-BG"/>
        </w:rPr>
        <w:t>бункероване</w:t>
      </w:r>
      <w:proofErr w:type="spellEnd"/>
      <w:r w:rsidRPr="00020BE3">
        <w:rPr>
          <w:lang w:val="bg-BG"/>
        </w:rPr>
        <w:t xml:space="preserve"> с вода на плавателните съдове.</w:t>
      </w:r>
    </w:p>
    <w:p w14:paraId="63BFAFE5" w14:textId="77777777" w:rsidR="00386C8D" w:rsidRPr="00020BE3" w:rsidRDefault="00386C8D" w:rsidP="00386C8D">
      <w:pPr>
        <w:ind w:firstLine="567"/>
        <w:jc w:val="both"/>
        <w:rPr>
          <w:lang w:val="bg-BG"/>
        </w:rPr>
      </w:pPr>
      <w:r w:rsidRPr="00020BE3">
        <w:rPr>
          <w:lang w:val="bg-BG"/>
        </w:rPr>
        <w:t>Проектът не предвижда подобряване на основните експлоатационните показатели на кея, респективно на пристанищния терминал – капацитет и кейова пропускателна способност. Предвидената в проекта за изграждане инфраструктура по същество ще замени съществуващата без да се повишават количествените показатели на сега ползваната от концесионера.</w:t>
      </w:r>
    </w:p>
    <w:p w14:paraId="4BCBCF90" w14:textId="77777777" w:rsidR="00386C8D" w:rsidRPr="00020BE3" w:rsidRDefault="00386C8D" w:rsidP="00386C8D">
      <w:pPr>
        <w:jc w:val="both"/>
        <w:rPr>
          <w:lang w:val="bg-BG"/>
        </w:rPr>
      </w:pPr>
      <w:r w:rsidRPr="00020BE3">
        <w:rPr>
          <w:lang w:val="bg-BG"/>
        </w:rPr>
        <w:tab/>
        <w:t>Изготвеният анализ „Разходи-ползи“ показва, че инвестицията следва да получи 100% безвъзмездна финансова помощ от средствата от Европейския съюз, която по своята същност може да се счита за допустима „държавна помощ“ за нуждите на ДППИ, тъй като инфраструктурата на пристанището се използва за осъществяване на икономическа дейност.</w:t>
      </w:r>
    </w:p>
    <w:p w14:paraId="64E6AC50" w14:textId="77777777" w:rsidR="00386C8D" w:rsidRPr="00020BE3" w:rsidRDefault="00386C8D" w:rsidP="00386C8D">
      <w:pPr>
        <w:ind w:firstLine="567"/>
        <w:jc w:val="both"/>
        <w:rPr>
          <w:lang w:val="bg-BG"/>
        </w:rPr>
      </w:pPr>
      <w:r w:rsidRPr="00020BE3">
        <w:rPr>
          <w:lang w:val="bg-BG"/>
        </w:rPr>
        <w:t>За пристанище Лом има сключен концесионен договор, като оператор на пристанищния терминал се явява концесионерът. С Решение № 49 от 24.01.2013 г., Министерският съвет определя „Порт Инвест“ ЕООД за концесионер на Пристанищен терминал Лом, част от пристанище за обществен транспорт с национално значение Лом – публична държавна собственост.</w:t>
      </w:r>
    </w:p>
    <w:p w14:paraId="006D7393" w14:textId="77777777" w:rsidR="00386C8D" w:rsidRPr="00020BE3" w:rsidRDefault="00386C8D" w:rsidP="00386C8D">
      <w:pPr>
        <w:ind w:firstLine="567"/>
        <w:jc w:val="both"/>
        <w:rPr>
          <w:lang w:val="bg-BG"/>
        </w:rPr>
      </w:pPr>
      <w:r w:rsidRPr="00020BE3">
        <w:rPr>
          <w:lang w:val="bg-BG"/>
        </w:rPr>
        <w:t>Съгласно т. 223 от Известие на Комисията, относно понятието за държавна помощ, оператори, които ползват подпомаганата инфраструктура, за да предоставят услуги на крайните ползватели, получават предимство, ако използването на инфраструктурата им осигурява икономическа облага, която те не биха получили при обичайни условия на пазара.</w:t>
      </w:r>
    </w:p>
    <w:p w14:paraId="01F78135" w14:textId="77777777" w:rsidR="00386C8D" w:rsidRPr="00020BE3" w:rsidRDefault="00386C8D" w:rsidP="00386C8D">
      <w:pPr>
        <w:ind w:firstLine="567"/>
        <w:jc w:val="both"/>
        <w:rPr>
          <w:lang w:val="bg-BG"/>
        </w:rPr>
      </w:pPr>
      <w:r w:rsidRPr="00020BE3">
        <w:rPr>
          <w:lang w:val="bg-BG"/>
        </w:rPr>
        <w:t>Концесионерът не се очаква да получи принадена стойност на обичайните приходи от тази зона на терминала, тъй като няма да се увеличат количествените показатели на активите, които ще се изградят и които бяха могли да носят приходи - открити и закрити складови площи, нови корабни места, по-големи работни дължина на ж.п. коловозите и т.н. Предвидената в проекта за изграждане инфраструктура всъщност ще замени съществуващата без да се повишават количествените показатели на сега ползваната от концесионера.</w:t>
      </w:r>
    </w:p>
    <w:p w14:paraId="0F248794" w14:textId="77777777" w:rsidR="00386C8D" w:rsidRPr="00020BE3" w:rsidRDefault="00386C8D" w:rsidP="00386C8D">
      <w:pPr>
        <w:ind w:firstLine="567"/>
        <w:jc w:val="both"/>
        <w:rPr>
          <w:lang w:val="bg-BG"/>
        </w:rPr>
      </w:pPr>
      <w:r w:rsidRPr="00020BE3">
        <w:rPr>
          <w:lang w:val="bg-BG"/>
        </w:rPr>
        <w:t>Към момента формулярът за кандидатстване е в процес на оценяване от УО на ПТС 2021-2027 г. и в тази връзка от оценителната комисия са изпратени въпроси и коментари по проектното предложение</w:t>
      </w:r>
      <w:r>
        <w:rPr>
          <w:lang w:val="bg-BG"/>
        </w:rPr>
        <w:t>, които са</w:t>
      </w:r>
      <w:r w:rsidRPr="00020BE3">
        <w:rPr>
          <w:lang w:val="bg-BG"/>
        </w:rPr>
        <w:t xml:space="preserve"> от компетенцията на Вашата дирекция.</w:t>
      </w:r>
    </w:p>
    <w:p w14:paraId="0771F605" w14:textId="77777777" w:rsidR="00386C8D" w:rsidRDefault="00386C8D" w:rsidP="00386C8D">
      <w:pPr>
        <w:ind w:firstLine="567"/>
        <w:jc w:val="both"/>
        <w:rPr>
          <w:lang w:val="bg-BG"/>
        </w:rPr>
      </w:pPr>
    </w:p>
    <w:p w14:paraId="39F7E051" w14:textId="77777777" w:rsidR="00386C8D" w:rsidRPr="00020BE3" w:rsidRDefault="00386C8D" w:rsidP="00386C8D">
      <w:pPr>
        <w:ind w:firstLine="567"/>
        <w:jc w:val="both"/>
        <w:rPr>
          <w:lang w:val="bg-BG"/>
        </w:rPr>
      </w:pPr>
      <w:r w:rsidRPr="00020BE3">
        <w:rPr>
          <w:lang w:val="bg-BG"/>
        </w:rPr>
        <w:t>Във връзка с горното, моля да ни предоставите следната информация, необходима за одобряване на формуляра за кандидатстване:</w:t>
      </w:r>
    </w:p>
    <w:p w14:paraId="756551FC" w14:textId="77777777" w:rsidR="00386C8D" w:rsidRPr="00020BE3" w:rsidRDefault="00386C8D" w:rsidP="00386C8D">
      <w:pPr>
        <w:ind w:firstLine="567"/>
        <w:jc w:val="both"/>
        <w:rPr>
          <w:lang w:val="bg-BG"/>
        </w:rPr>
      </w:pPr>
    </w:p>
    <w:p w14:paraId="4B072EE0" w14:textId="663CD64C" w:rsidR="00386C8D" w:rsidRDefault="003E2F78" w:rsidP="00AB0984">
      <w:pPr>
        <w:numPr>
          <w:ilvl w:val="0"/>
          <w:numId w:val="2"/>
        </w:numPr>
        <w:tabs>
          <w:tab w:val="left" w:pos="993"/>
        </w:tabs>
        <w:ind w:left="0" w:firstLine="567"/>
        <w:jc w:val="both"/>
        <w:rPr>
          <w:lang w:val="bg-BG"/>
        </w:rPr>
      </w:pPr>
      <w:r w:rsidRPr="003E2F78">
        <w:rPr>
          <w:highlight w:val="green"/>
          <w:lang w:val="bg-BG"/>
        </w:rPr>
        <w:t>(14.1)</w:t>
      </w:r>
      <w:r>
        <w:rPr>
          <w:lang w:val="bg-BG"/>
        </w:rPr>
        <w:t xml:space="preserve"> </w:t>
      </w:r>
      <w:r w:rsidR="00386C8D">
        <w:rPr>
          <w:lang w:val="bg-BG"/>
        </w:rPr>
        <w:t>Във формуляра за кандидатстване е посочено, че с</w:t>
      </w:r>
      <w:r w:rsidR="00386C8D" w:rsidRPr="00020BE3">
        <w:rPr>
          <w:lang w:val="bg-BG"/>
        </w:rPr>
        <w:t xml:space="preserve">ъгласно подписания концесионен договор и разпределението на задълженията и отговорностите между Концесионера и Концедента, следва да се осигури необходимия финансов ресурс за поддръжка на модернизираната инфраструктура, с оглед запазване на нейната </w:t>
      </w:r>
      <w:r w:rsidR="00386C8D" w:rsidRPr="00020BE3">
        <w:rPr>
          <w:lang w:val="bg-BG"/>
        </w:rPr>
        <w:lastRenderedPageBreak/>
        <w:t xml:space="preserve">устойчивост и оптимизиране на разходите за експлоатация по време целия жизнен цикъл. Моля </w:t>
      </w:r>
      <w:r w:rsidR="00386C8D">
        <w:rPr>
          <w:lang w:val="bg-BG"/>
        </w:rPr>
        <w:t xml:space="preserve">да ни </w:t>
      </w:r>
      <w:r w:rsidR="00386C8D" w:rsidRPr="00020BE3">
        <w:rPr>
          <w:lang w:val="bg-BG"/>
        </w:rPr>
        <w:t>пред</w:t>
      </w:r>
      <w:r w:rsidR="00386C8D">
        <w:rPr>
          <w:lang w:val="bg-BG"/>
        </w:rPr>
        <w:t>о</w:t>
      </w:r>
      <w:r w:rsidR="00386C8D" w:rsidRPr="00020BE3">
        <w:rPr>
          <w:lang w:val="bg-BG"/>
        </w:rPr>
        <w:t>став</w:t>
      </w:r>
      <w:r w:rsidR="00386C8D">
        <w:rPr>
          <w:lang w:val="bg-BG"/>
        </w:rPr>
        <w:t>ит</w:t>
      </w:r>
      <w:r w:rsidR="00386C8D" w:rsidRPr="00020BE3">
        <w:rPr>
          <w:lang w:val="bg-BG"/>
        </w:rPr>
        <w:t>е</w:t>
      </w:r>
      <w:r w:rsidR="00386C8D">
        <w:rPr>
          <w:lang w:val="bg-BG"/>
        </w:rPr>
        <w:t xml:space="preserve"> информация</w:t>
      </w:r>
      <w:r w:rsidR="00386C8D" w:rsidRPr="00020BE3">
        <w:rPr>
          <w:lang w:val="bg-BG"/>
        </w:rPr>
        <w:t xml:space="preserve"> как са разпределени задълженията и отговорностите между Концесионера и Концедента</w:t>
      </w:r>
      <w:r w:rsidR="00386C8D">
        <w:rPr>
          <w:lang w:val="bg-BG"/>
        </w:rPr>
        <w:t xml:space="preserve"> </w:t>
      </w:r>
      <w:r w:rsidR="00386C8D" w:rsidRPr="004D3A3A">
        <w:rPr>
          <w:lang w:val="bg-BG"/>
        </w:rPr>
        <w:t>или как трябва да бъдат разпределени по отношение  осигуряването на  необходимия финансов ресурс за поддръжка на модернизираната инфраструктура/инвестициите по проекта, с оглед запазване на нейната устойчивост и оптимизиране на разходите за експлоатация по време целия жизнен цикъл</w:t>
      </w:r>
      <w:r w:rsidR="00386C8D" w:rsidRPr="00020BE3">
        <w:rPr>
          <w:lang w:val="bg-BG"/>
        </w:rPr>
        <w:t>.</w:t>
      </w:r>
    </w:p>
    <w:p w14:paraId="6D9E2ACD" w14:textId="77777777" w:rsidR="00487A19" w:rsidRPr="00E1656B" w:rsidRDefault="00EF3C16" w:rsidP="00897FD7">
      <w:pPr>
        <w:tabs>
          <w:tab w:val="left" w:pos="709"/>
        </w:tabs>
        <w:ind w:firstLine="708"/>
        <w:jc w:val="both"/>
        <w:rPr>
          <w:b/>
          <w:u w:val="single"/>
          <w:lang w:val="bg-BG"/>
        </w:rPr>
      </w:pPr>
      <w:r w:rsidRPr="00E1656B">
        <w:rPr>
          <w:b/>
          <w:u w:val="single"/>
          <w:lang w:val="bg-BG"/>
        </w:rPr>
        <w:t>Отговор</w:t>
      </w:r>
      <w:r w:rsidR="006A0513" w:rsidRPr="00E1656B">
        <w:rPr>
          <w:b/>
          <w:u w:val="single"/>
          <w:lang w:val="bg-BG"/>
        </w:rPr>
        <w:t xml:space="preserve"> по т. 1</w:t>
      </w:r>
      <w:r w:rsidRPr="00E1656B">
        <w:rPr>
          <w:b/>
          <w:u w:val="single"/>
          <w:lang w:val="bg-BG"/>
        </w:rPr>
        <w:t>:</w:t>
      </w:r>
    </w:p>
    <w:p w14:paraId="67DCFC19" w14:textId="77777777" w:rsidR="00487A19" w:rsidRPr="00760DAD" w:rsidRDefault="00487A19" w:rsidP="00487A19">
      <w:pPr>
        <w:tabs>
          <w:tab w:val="left" w:pos="709"/>
        </w:tabs>
        <w:ind w:firstLine="708"/>
        <w:jc w:val="both"/>
        <w:rPr>
          <w:lang w:val="bg-BG"/>
        </w:rPr>
      </w:pPr>
      <w:r>
        <w:rPr>
          <w:bCs/>
          <w:lang w:val="bg-BG"/>
        </w:rPr>
        <w:t xml:space="preserve">Съгласно чл. </w:t>
      </w:r>
      <w:r w:rsidRPr="00760DAD">
        <w:rPr>
          <w:bCs/>
          <w:lang w:val="bg-BG"/>
        </w:rPr>
        <w:t>3.1.3.</w:t>
      </w:r>
      <w:r w:rsidRPr="00760DAD">
        <w:rPr>
          <w:b/>
          <w:bCs/>
          <w:lang w:val="bg-BG"/>
        </w:rPr>
        <w:t xml:space="preserve"> </w:t>
      </w:r>
      <w:r w:rsidRPr="00760DAD">
        <w:rPr>
          <w:bCs/>
          <w:lang w:val="bg-BG"/>
        </w:rPr>
        <w:t xml:space="preserve">от </w:t>
      </w:r>
      <w:r>
        <w:rPr>
          <w:bCs/>
          <w:lang w:val="bg-BG"/>
        </w:rPr>
        <w:t xml:space="preserve">концесионния договор, </w:t>
      </w:r>
      <w:r w:rsidRPr="00760DAD">
        <w:rPr>
          <w:bCs/>
          <w:lang w:val="bg-BG"/>
        </w:rPr>
        <w:t>Концесионерът</w:t>
      </w:r>
      <w:r w:rsidRPr="00760DAD">
        <w:rPr>
          <w:b/>
          <w:bCs/>
          <w:lang w:val="bg-BG"/>
        </w:rPr>
        <w:t xml:space="preserve"> </w:t>
      </w:r>
      <w:r w:rsidRPr="00760DAD">
        <w:rPr>
          <w:bCs/>
          <w:lang w:val="bg-BG"/>
        </w:rPr>
        <w:t xml:space="preserve">приема и се задължава да поддържа и модернизира Пристанищния </w:t>
      </w:r>
      <w:r w:rsidRPr="00760DAD">
        <w:rPr>
          <w:lang w:val="bg-BG"/>
        </w:rPr>
        <w:t>терминал</w:t>
      </w:r>
      <w:r w:rsidRPr="00760DAD">
        <w:rPr>
          <w:bCs/>
          <w:lang w:val="bg-BG"/>
        </w:rPr>
        <w:t xml:space="preserve">, включително като осигури средствата за неговото поддържане и да управлява и поддържа терминала, и управлява обществената услуга, като извършва пристанищни услуги по обработка на товари и поща, морско-технически услуги и обработка на пътници, </w:t>
      </w:r>
      <w:r w:rsidRPr="00760DAD">
        <w:rPr>
          <w:lang w:val="bg-BG"/>
        </w:rPr>
        <w:t>за извършването на които се изисква ползване на пристанищна територия и/или пристанищни съоръжения.</w:t>
      </w:r>
    </w:p>
    <w:p w14:paraId="23C02E37" w14:textId="77777777" w:rsidR="00487A19" w:rsidRDefault="00487A19" w:rsidP="00487A19">
      <w:pPr>
        <w:ind w:firstLine="708"/>
        <w:jc w:val="both"/>
        <w:rPr>
          <w:i/>
          <w:lang w:val="bg-BG"/>
        </w:rPr>
      </w:pPr>
      <w:r>
        <w:rPr>
          <w:lang w:val="bg-BG"/>
        </w:rPr>
        <w:t xml:space="preserve">Съгласно чл. </w:t>
      </w:r>
      <w:r w:rsidRPr="00EF3C16">
        <w:rPr>
          <w:lang w:val="bg-BG"/>
        </w:rPr>
        <w:t>3.6.2.2.</w:t>
      </w:r>
      <w:r>
        <w:rPr>
          <w:lang w:val="bg-BG"/>
        </w:rPr>
        <w:t xml:space="preserve"> от договора за концесия „Порт Инвест“ ЕООД следва</w:t>
      </w:r>
      <w:r w:rsidRPr="00EF3C16">
        <w:rPr>
          <w:lang w:val="bg-BG"/>
        </w:rPr>
        <w:t xml:space="preserve"> </w:t>
      </w:r>
      <w:r w:rsidRPr="00E42E25">
        <w:rPr>
          <w:b/>
          <w:lang w:val="bg-BG"/>
        </w:rPr>
        <w:t>„</w:t>
      </w:r>
      <w:r w:rsidRPr="00E42E25">
        <w:rPr>
          <w:b/>
          <w:i/>
          <w:lang w:val="bg-BG"/>
        </w:rPr>
        <w:t>да управлява и поддържа обекта на концесията на свой риск</w:t>
      </w:r>
      <w:r w:rsidRPr="00E42E25">
        <w:rPr>
          <w:i/>
          <w:lang w:val="bg-BG"/>
        </w:rPr>
        <w:t>, с грижата на добър търговец и в съответствие с изискванията на действащото законодателство и този Договор за концесия“.</w:t>
      </w:r>
    </w:p>
    <w:p w14:paraId="1EB9B35F" w14:textId="77777777" w:rsidR="00EF3C16" w:rsidRDefault="00EF3C16" w:rsidP="00E42E25">
      <w:pPr>
        <w:tabs>
          <w:tab w:val="left" w:pos="284"/>
        </w:tabs>
        <w:jc w:val="both"/>
        <w:rPr>
          <w:lang w:val="bg-BG"/>
        </w:rPr>
      </w:pPr>
      <w:r>
        <w:rPr>
          <w:lang w:val="bg-BG"/>
        </w:rPr>
        <w:tab/>
      </w:r>
      <w:r>
        <w:rPr>
          <w:lang w:val="bg-BG"/>
        </w:rPr>
        <w:tab/>
        <w:t xml:space="preserve">Съгласно чл. </w:t>
      </w:r>
      <w:r w:rsidRPr="00EF3C16">
        <w:rPr>
          <w:lang w:val="bg-BG"/>
        </w:rPr>
        <w:t>3.6.3.</w:t>
      </w:r>
      <w:r>
        <w:rPr>
          <w:lang w:val="bg-BG"/>
        </w:rPr>
        <w:t xml:space="preserve"> от Договора за концесия</w:t>
      </w:r>
      <w:r w:rsidR="00CD486D">
        <w:rPr>
          <w:lang w:val="bg-BG"/>
        </w:rPr>
        <w:t>,</w:t>
      </w:r>
      <w:r>
        <w:rPr>
          <w:lang w:val="bg-BG"/>
        </w:rPr>
        <w:t xml:space="preserve"> основно задължение на концесионера е</w:t>
      </w:r>
      <w:r w:rsidRPr="00EF3C16">
        <w:rPr>
          <w:lang w:val="bg-BG"/>
        </w:rPr>
        <w:t xml:space="preserve"> </w:t>
      </w:r>
      <w:r>
        <w:rPr>
          <w:lang w:val="bg-BG"/>
        </w:rPr>
        <w:t>„</w:t>
      </w:r>
      <w:r w:rsidRPr="00E42E25">
        <w:rPr>
          <w:b/>
          <w:i/>
          <w:lang w:val="bg-BG"/>
        </w:rPr>
        <w:t>да управлява и да поддържа пристанищния терминал в експлоатационна годност</w:t>
      </w:r>
      <w:r w:rsidRPr="00E42E25">
        <w:rPr>
          <w:i/>
          <w:lang w:val="bg-BG"/>
        </w:rPr>
        <w:t xml:space="preserve"> и да извършва частично разширение, частична реконструкция, частична рехабилитация и ремонт на обекта на концесията в съответствие с изискванията на действащото законодателство и при условия и по ред, определени с този Договор за концесия</w:t>
      </w:r>
      <w:r>
        <w:rPr>
          <w:lang w:val="bg-BG"/>
        </w:rPr>
        <w:t>“.</w:t>
      </w:r>
    </w:p>
    <w:p w14:paraId="5523109D" w14:textId="77777777" w:rsidR="00E42E25" w:rsidRPr="00EF3C16" w:rsidRDefault="00487A19" w:rsidP="00E42E25">
      <w:pPr>
        <w:ind w:firstLine="708"/>
        <w:jc w:val="both"/>
        <w:rPr>
          <w:lang w:val="bg-BG"/>
        </w:rPr>
      </w:pPr>
      <w:r>
        <w:rPr>
          <w:lang w:val="bg-BG"/>
        </w:rPr>
        <w:t>Неразделна част от Договора за концесия е Приложение № 5 – Инвестиционна програма, която концесионерът</w:t>
      </w:r>
      <w:r w:rsidR="00897FD7">
        <w:rPr>
          <w:lang w:val="bg-BG"/>
        </w:rPr>
        <w:t xml:space="preserve"> е представил с Офертата си и се задължава да изпълнява </w:t>
      </w:r>
      <w:r w:rsidR="00897FD7" w:rsidRPr="00897FD7">
        <w:rPr>
          <w:lang w:val="bg-BG" w:eastAsia="ar-SA"/>
        </w:rPr>
        <w:t xml:space="preserve">през </w:t>
      </w:r>
      <w:r w:rsidR="00897FD7">
        <w:rPr>
          <w:lang w:val="bg-BG" w:eastAsia="ar-SA"/>
        </w:rPr>
        <w:t xml:space="preserve">целия </w:t>
      </w:r>
      <w:r w:rsidR="00897FD7" w:rsidRPr="00897FD7">
        <w:rPr>
          <w:lang w:val="bg-BG" w:eastAsia="ar-SA"/>
        </w:rPr>
        <w:t>Срока на концесията</w:t>
      </w:r>
      <w:r w:rsidR="00897FD7">
        <w:rPr>
          <w:lang w:val="bg-BG" w:eastAsia="ar-SA"/>
        </w:rPr>
        <w:t xml:space="preserve">. Ежегодно, два месеца преди изтичане на съответната година, в изпълнение на концесионния договор, концесионерът представя за одобрение от концедента инвестиционна програма за следващата договорна инвестиционна година. </w:t>
      </w:r>
    </w:p>
    <w:p w14:paraId="3D412D5A" w14:textId="410B6992" w:rsidR="00386C8D" w:rsidRDefault="003E2F78" w:rsidP="00386C8D">
      <w:pPr>
        <w:numPr>
          <w:ilvl w:val="0"/>
          <w:numId w:val="2"/>
        </w:numPr>
        <w:ind w:left="0" w:firstLine="709"/>
        <w:jc w:val="both"/>
        <w:rPr>
          <w:lang w:val="bg-BG"/>
        </w:rPr>
      </w:pPr>
      <w:r w:rsidRPr="003E2F78">
        <w:rPr>
          <w:highlight w:val="green"/>
          <w:lang w:val="bg-BG"/>
        </w:rPr>
        <w:t>(15.4)</w:t>
      </w:r>
      <w:r>
        <w:rPr>
          <w:lang w:val="bg-BG"/>
        </w:rPr>
        <w:t xml:space="preserve"> </w:t>
      </w:r>
      <w:r w:rsidR="00386C8D" w:rsidRPr="00187DEC">
        <w:rPr>
          <w:lang w:val="bg-BG"/>
        </w:rPr>
        <w:t>Съгласно т. 4 от цитираното РМС</w:t>
      </w:r>
      <w:r w:rsidR="00386C8D">
        <w:rPr>
          <w:lang w:val="bg-BG"/>
        </w:rPr>
        <w:t>,</w:t>
      </w:r>
      <w:r w:rsidR="00386C8D" w:rsidRPr="00187DEC">
        <w:rPr>
          <w:lang w:val="bg-BG"/>
        </w:rPr>
        <w:t xml:space="preserve"> е предвидено, че с допълнително споразумение към концесионния догово</w:t>
      </w:r>
      <w:r w:rsidR="00897FD7">
        <w:rPr>
          <w:lang w:val="bg-BG"/>
        </w:rPr>
        <w:t>р при условията и по реда на ЗК</w:t>
      </w:r>
      <w:r w:rsidR="00386C8D" w:rsidRPr="00187DEC">
        <w:rPr>
          <w:lang w:val="bg-BG"/>
        </w:rPr>
        <w:t xml:space="preserve"> от обекта на концесията може да се изключи или </w:t>
      </w:r>
      <w:r w:rsidR="00386C8D">
        <w:rPr>
          <w:lang w:val="bg-BG"/>
        </w:rPr>
        <w:t>към него да се включи територия</w:t>
      </w:r>
      <w:r w:rsidR="00386C8D" w:rsidRPr="00187DEC">
        <w:rPr>
          <w:lang w:val="bg-BG"/>
        </w:rPr>
        <w:t>. Моля да поясните чрез настоящия проект има ли изключена или включена територия към обекта на концесия.</w:t>
      </w:r>
    </w:p>
    <w:p w14:paraId="0875B921" w14:textId="34B64764" w:rsidR="00386C8D" w:rsidRDefault="003E2F78" w:rsidP="00386C8D">
      <w:pPr>
        <w:numPr>
          <w:ilvl w:val="0"/>
          <w:numId w:val="2"/>
        </w:numPr>
        <w:tabs>
          <w:tab w:val="left" w:pos="851"/>
        </w:tabs>
        <w:ind w:left="0" w:firstLine="709"/>
        <w:jc w:val="both"/>
        <w:rPr>
          <w:lang w:val="bg-BG"/>
        </w:rPr>
      </w:pPr>
      <w:r w:rsidRPr="003E2F78">
        <w:rPr>
          <w:highlight w:val="green"/>
          <w:lang w:val="bg-BG"/>
        </w:rPr>
        <w:t>(15.4)</w:t>
      </w:r>
      <w:r w:rsidRPr="003E2F78">
        <w:rPr>
          <w:lang w:val="bg-BG"/>
        </w:rPr>
        <w:t xml:space="preserve"> </w:t>
      </w:r>
      <w:r w:rsidR="00641CB8" w:rsidRPr="00187DEC" w:rsidDel="00641CB8">
        <w:rPr>
          <w:lang w:val="bg-BG"/>
        </w:rPr>
        <w:t xml:space="preserve"> </w:t>
      </w:r>
      <w:r w:rsidR="00386C8D" w:rsidRPr="00C84AE6">
        <w:rPr>
          <w:lang w:val="bg-BG"/>
        </w:rPr>
        <w:t>„Съгласно т. 4 от цитираното РМС е предвидено, че с допълнително споразумение към концесионния догово</w:t>
      </w:r>
      <w:r w:rsidR="00897FD7">
        <w:rPr>
          <w:lang w:val="bg-BG"/>
        </w:rPr>
        <w:t>р при условията и по реда на ЗК</w:t>
      </w:r>
      <w:r w:rsidR="00386C8D" w:rsidRPr="00C84AE6">
        <w:rPr>
          <w:lang w:val="bg-BG"/>
        </w:rPr>
        <w:t xml:space="preserve"> от обекта на концесията може да се изключи или към него да се включи територия“. </w:t>
      </w:r>
      <w:r w:rsidR="00386C8D">
        <w:rPr>
          <w:lang w:val="bg-BG"/>
        </w:rPr>
        <w:t xml:space="preserve">Моля да поясните </w:t>
      </w:r>
      <w:r w:rsidR="00386C8D" w:rsidRPr="00C84AE6">
        <w:rPr>
          <w:lang w:val="bg-BG"/>
        </w:rPr>
        <w:t>чрез настоящия проект има ли изключена или включена територия към обекта на концесия.</w:t>
      </w:r>
    </w:p>
    <w:p w14:paraId="274BDBE4" w14:textId="77777777" w:rsidR="00641CB8" w:rsidRPr="00E1656B" w:rsidRDefault="00641CB8" w:rsidP="00641CB8">
      <w:pPr>
        <w:tabs>
          <w:tab w:val="left" w:pos="851"/>
        </w:tabs>
        <w:jc w:val="both"/>
        <w:rPr>
          <w:b/>
          <w:u w:val="single"/>
          <w:lang w:val="bg-BG"/>
        </w:rPr>
      </w:pPr>
      <w:r>
        <w:rPr>
          <w:lang w:val="bg-BG"/>
        </w:rPr>
        <w:tab/>
      </w:r>
      <w:r w:rsidRPr="00E1656B">
        <w:rPr>
          <w:b/>
          <w:u w:val="single"/>
          <w:lang w:val="bg-BG"/>
        </w:rPr>
        <w:t>Отговор по</w:t>
      </w:r>
      <w:r w:rsidR="006A0513" w:rsidRPr="00E1656B">
        <w:rPr>
          <w:b/>
          <w:u w:val="single"/>
          <w:lang w:val="bg-BG"/>
        </w:rPr>
        <w:t xml:space="preserve"> т. </w:t>
      </w:r>
      <w:r w:rsidRPr="00E1656B">
        <w:rPr>
          <w:b/>
          <w:u w:val="single"/>
          <w:lang w:val="bg-BG"/>
        </w:rPr>
        <w:t xml:space="preserve">2 и </w:t>
      </w:r>
      <w:r w:rsidR="006A0513" w:rsidRPr="00E1656B">
        <w:rPr>
          <w:b/>
          <w:u w:val="single"/>
          <w:lang w:val="bg-BG"/>
        </w:rPr>
        <w:t xml:space="preserve">т. </w:t>
      </w:r>
      <w:r w:rsidRPr="00E1656B">
        <w:rPr>
          <w:b/>
          <w:u w:val="single"/>
          <w:lang w:val="bg-BG"/>
        </w:rPr>
        <w:t>3:</w:t>
      </w:r>
    </w:p>
    <w:p w14:paraId="243F7672" w14:textId="77777777" w:rsidR="00EF7645" w:rsidRDefault="00EF7645" w:rsidP="00EF7645">
      <w:pPr>
        <w:tabs>
          <w:tab w:val="left" w:pos="851"/>
        </w:tabs>
        <w:jc w:val="both"/>
        <w:rPr>
          <w:lang w:val="bg-BG"/>
        </w:rPr>
      </w:pPr>
      <w:r>
        <w:rPr>
          <w:lang w:val="bg-BG"/>
        </w:rPr>
        <w:tab/>
      </w:r>
      <w:r w:rsidRPr="00640C63">
        <w:rPr>
          <w:lang w:val="bg-BG"/>
        </w:rPr>
        <w:t xml:space="preserve">Проектът не предвижда </w:t>
      </w:r>
      <w:r>
        <w:rPr>
          <w:lang w:val="bg-BG"/>
        </w:rPr>
        <w:t xml:space="preserve">изграждането на изцяло нов актив, както и </w:t>
      </w:r>
      <w:r w:rsidRPr="00640C63">
        <w:rPr>
          <w:lang w:val="bg-BG"/>
        </w:rPr>
        <w:t>подобряване на основните експлоатационни показатели на кея, респективно на пристанищния терминал – капацитет и кейова пропускателна способност. Инфраструктура</w:t>
      </w:r>
      <w:r>
        <w:rPr>
          <w:lang w:val="bg-BG"/>
        </w:rPr>
        <w:t>та, която ще бъде изградена,</w:t>
      </w:r>
      <w:r w:rsidRPr="00640C63">
        <w:rPr>
          <w:lang w:val="bg-BG"/>
        </w:rPr>
        <w:t xml:space="preserve"> ще замени съществуващата такава, без да се повишават количествените показатели на сега ползваната от концесионера</w:t>
      </w:r>
      <w:r>
        <w:rPr>
          <w:lang w:val="bg-BG"/>
        </w:rPr>
        <w:t xml:space="preserve"> такава</w:t>
      </w:r>
      <w:r w:rsidRPr="00E42E25">
        <w:rPr>
          <w:i/>
          <w:lang w:val="bg-BG"/>
        </w:rPr>
        <w:t>.</w:t>
      </w:r>
      <w:r w:rsidRPr="00641CB8">
        <w:rPr>
          <w:lang w:val="bg-BG"/>
        </w:rPr>
        <w:t xml:space="preserve"> </w:t>
      </w:r>
      <w:r>
        <w:rPr>
          <w:lang w:val="bg-BG"/>
        </w:rPr>
        <w:t xml:space="preserve">В тази връзка, </w:t>
      </w:r>
      <w:r w:rsidRPr="00641CB8">
        <w:rPr>
          <w:lang w:val="bg-BG"/>
        </w:rPr>
        <w:t>с реализ</w:t>
      </w:r>
      <w:r>
        <w:rPr>
          <w:lang w:val="bg-BG"/>
        </w:rPr>
        <w:t xml:space="preserve">ирането </w:t>
      </w:r>
      <w:r w:rsidRPr="00641CB8">
        <w:rPr>
          <w:lang w:val="bg-BG"/>
        </w:rPr>
        <w:t>на проекта няма да възникне необходимост от промяна на територията на обекта на концесия</w:t>
      </w:r>
      <w:r>
        <w:rPr>
          <w:lang w:val="bg-BG"/>
        </w:rPr>
        <w:t>та</w:t>
      </w:r>
      <w:r w:rsidRPr="00641CB8">
        <w:rPr>
          <w:lang w:val="bg-BG"/>
        </w:rPr>
        <w:t>, респ. да бъде включвана или изключвана територия в/от обекта на концесия</w:t>
      </w:r>
      <w:r>
        <w:rPr>
          <w:lang w:val="bg-BG"/>
        </w:rPr>
        <w:t>та</w:t>
      </w:r>
      <w:r w:rsidRPr="00641CB8">
        <w:rPr>
          <w:lang w:val="bg-BG"/>
        </w:rPr>
        <w:t xml:space="preserve"> – пристанищен терминал Лом.</w:t>
      </w:r>
    </w:p>
    <w:p w14:paraId="31AFCB3B" w14:textId="77777777" w:rsidR="00EF7645" w:rsidRPr="00C84AE6" w:rsidRDefault="00EF7645" w:rsidP="00EF7645">
      <w:pPr>
        <w:tabs>
          <w:tab w:val="left" w:pos="851"/>
        </w:tabs>
        <w:jc w:val="both"/>
        <w:rPr>
          <w:lang w:val="bg-BG"/>
        </w:rPr>
      </w:pPr>
    </w:p>
    <w:p w14:paraId="40146BC7" w14:textId="77777777" w:rsidR="00EF7645" w:rsidRDefault="00EF7645" w:rsidP="00E42E25">
      <w:pPr>
        <w:tabs>
          <w:tab w:val="left" w:pos="851"/>
        </w:tabs>
        <w:jc w:val="both"/>
        <w:rPr>
          <w:lang w:val="bg-BG"/>
        </w:rPr>
      </w:pPr>
    </w:p>
    <w:p w14:paraId="6A7786DC" w14:textId="5FEB8670" w:rsidR="00386C8D" w:rsidRDefault="003E2F78" w:rsidP="00386C8D">
      <w:pPr>
        <w:numPr>
          <w:ilvl w:val="0"/>
          <w:numId w:val="2"/>
        </w:numPr>
        <w:ind w:left="0" w:firstLine="709"/>
        <w:jc w:val="both"/>
        <w:rPr>
          <w:lang w:val="bg-BG"/>
        </w:rPr>
      </w:pPr>
      <w:r w:rsidRPr="003E2F78">
        <w:rPr>
          <w:highlight w:val="green"/>
          <w:lang w:val="bg-BG"/>
        </w:rPr>
        <w:lastRenderedPageBreak/>
        <w:t>(15.10)</w:t>
      </w:r>
      <w:r>
        <w:rPr>
          <w:lang w:val="bg-BG"/>
        </w:rPr>
        <w:t xml:space="preserve"> </w:t>
      </w:r>
      <w:r w:rsidR="00386C8D">
        <w:rPr>
          <w:lang w:val="bg-BG"/>
        </w:rPr>
        <w:t>Моля да ни представи</w:t>
      </w:r>
      <w:r w:rsidR="00386C8D" w:rsidRPr="00020BE3">
        <w:rPr>
          <w:lang w:val="bg-BG"/>
        </w:rPr>
        <w:t>те кратка информация и доказателства, че е проведена открита, прозрачна и недискриминационна процедура за избор на концесионер за предоставяне на концесия на Пристанищен терминал Лом по реда на Закона за концесиите открита с РМС № 714/2012 г. и възложена с РМС № 49 от 24.01.2013 г.</w:t>
      </w:r>
    </w:p>
    <w:p w14:paraId="067D9066" w14:textId="77777777" w:rsidR="00E1656B" w:rsidRPr="00E1656B" w:rsidRDefault="00E1656B" w:rsidP="00EF7645">
      <w:pPr>
        <w:ind w:firstLine="709"/>
        <w:jc w:val="both"/>
        <w:rPr>
          <w:b/>
          <w:u w:val="single"/>
          <w:lang w:val="bg-BG"/>
        </w:rPr>
      </w:pPr>
      <w:r w:rsidRPr="00E1656B">
        <w:rPr>
          <w:b/>
          <w:u w:val="single"/>
          <w:lang w:val="bg-BG"/>
        </w:rPr>
        <w:t xml:space="preserve">Отговор по т. </w:t>
      </w:r>
      <w:r w:rsidRPr="00CF1470">
        <w:rPr>
          <w:b/>
          <w:u w:val="single"/>
          <w:lang w:val="bg-BG"/>
        </w:rPr>
        <w:t>4</w:t>
      </w:r>
      <w:r w:rsidRPr="00E1656B">
        <w:rPr>
          <w:b/>
          <w:u w:val="single"/>
          <w:lang w:val="bg-BG"/>
        </w:rPr>
        <w:t>:</w:t>
      </w:r>
    </w:p>
    <w:p w14:paraId="1A1950CE" w14:textId="77777777" w:rsidR="00EF7645" w:rsidRDefault="00623751" w:rsidP="00EF7645">
      <w:pPr>
        <w:ind w:firstLine="709"/>
        <w:jc w:val="both"/>
        <w:rPr>
          <w:lang w:val="bg-BG"/>
        </w:rPr>
      </w:pPr>
      <w:r>
        <w:rPr>
          <w:lang w:val="bg-BG"/>
        </w:rPr>
        <w:t>С Решение № 714 от 30 август 2012 г. на Министерския съвет е открита процедура</w:t>
      </w:r>
      <w:r w:rsidRPr="00CF1470">
        <w:rPr>
          <w:lang w:val="bg-BG"/>
        </w:rPr>
        <w:t xml:space="preserve"> </w:t>
      </w:r>
      <w:r w:rsidRPr="00623751">
        <w:rPr>
          <w:lang w:val="bg-BG"/>
        </w:rPr>
        <w:t xml:space="preserve">за предоставяне на концесия за услуга върху обект „Пристанищен терминал Лом” - част от пристанище за обществен транспорт с национално значение Лом </w:t>
      </w:r>
      <w:r w:rsidR="000E3CFF">
        <w:rPr>
          <w:lang w:val="bg-BG"/>
        </w:rPr>
        <w:t xml:space="preserve">- </w:t>
      </w:r>
      <w:hyperlink r:id="rId7" w:history="1">
        <w:r w:rsidRPr="00275D9D">
          <w:rPr>
            <w:rStyle w:val="Lienhypertexte"/>
            <w:lang w:val="bg-BG"/>
          </w:rPr>
          <w:t>https://pris.government.bg/document/6e41d4f58dd503de34d4c572db9492f0</w:t>
        </w:r>
      </w:hyperlink>
      <w:r>
        <w:rPr>
          <w:lang w:val="bg-BG"/>
        </w:rPr>
        <w:t xml:space="preserve">. След проведената по реда на Закона за концесиите и Правилника за прилагане на Закона за концесиите открита процедура, с Решение № 49 от 24 януари 2013 г. на Министерския съвет </w:t>
      </w:r>
      <w:r w:rsidRPr="00623751">
        <w:rPr>
          <w:lang w:val="bg-BG"/>
        </w:rPr>
        <w:t>за концесионер на Пристанищен терминал Лом, част от пристанище за обществен транспорт с национално значение Лом</w:t>
      </w:r>
      <w:r w:rsidRPr="00CF1470">
        <w:rPr>
          <w:lang w:val="bg-BG"/>
        </w:rPr>
        <w:t xml:space="preserve"> –</w:t>
      </w:r>
      <w:r w:rsidRPr="00623751">
        <w:rPr>
          <w:lang w:val="bg-BG"/>
        </w:rPr>
        <w:t xml:space="preserve"> публична държавна собственост</w:t>
      </w:r>
      <w:r>
        <w:rPr>
          <w:lang w:val="bg-BG"/>
        </w:rPr>
        <w:t xml:space="preserve"> е определен</w:t>
      </w:r>
      <w:r w:rsidR="00CD5AE3">
        <w:rPr>
          <w:lang w:val="bg-BG"/>
        </w:rPr>
        <w:t>о</w:t>
      </w:r>
      <w:r w:rsidRPr="00623751">
        <w:rPr>
          <w:lang w:val="bg-BG"/>
        </w:rPr>
        <w:t xml:space="preserve"> „Порт Инвест” ЕООД</w:t>
      </w:r>
      <w:r>
        <w:rPr>
          <w:lang w:val="bg-BG"/>
        </w:rPr>
        <w:t xml:space="preserve"> </w:t>
      </w:r>
      <w:r w:rsidR="000E3CFF">
        <w:rPr>
          <w:lang w:val="bg-BG"/>
        </w:rPr>
        <w:t xml:space="preserve">- </w:t>
      </w:r>
      <w:hyperlink r:id="rId8" w:history="1">
        <w:r w:rsidRPr="00275D9D">
          <w:rPr>
            <w:rStyle w:val="Lienhypertexte"/>
            <w:lang w:val="bg-BG"/>
          </w:rPr>
          <w:t>https://pris.government.bg/document/8a01707276da4277ceef46d9ea26afd7</w:t>
        </w:r>
      </w:hyperlink>
      <w:r>
        <w:rPr>
          <w:lang w:val="bg-BG"/>
        </w:rPr>
        <w:t>.</w:t>
      </w:r>
    </w:p>
    <w:p w14:paraId="583DA7B5" w14:textId="77777777" w:rsidR="00176DFA" w:rsidRDefault="00EF7645" w:rsidP="00623751">
      <w:pPr>
        <w:ind w:firstLine="708"/>
        <w:jc w:val="both"/>
        <w:rPr>
          <w:lang w:val="bg-BG"/>
        </w:rPr>
      </w:pPr>
      <w:r w:rsidRPr="00EF7645">
        <w:rPr>
          <w:lang w:val="bg-BG"/>
        </w:rPr>
        <w:t>С Решение № 248 от 13.03.2013 г. Комисията за защита на конкуренцията на основание чл. 60, ал. 1, т. 14, във връзка с чл. 82, ал. 3, т. 2, чл. 22, ал. 1, т. 2, чл. 26, ал. 1 и чл. 66, ал. 2 от Закон за защита на конкуренцията е разрешила концентрация, изразяваща се в придобиване на контрол от страна на „Порт Инвест“ ЕООД чрез сключване на договор за концесия върху пристанищен терминал Лом, част от пристанище за обществен тран</w:t>
      </w:r>
      <w:r w:rsidR="000E3CFF">
        <w:rPr>
          <w:lang w:val="bg-BG"/>
        </w:rPr>
        <w:t xml:space="preserve">спорт с национално значение Лом - </w:t>
      </w:r>
      <w:hyperlink r:id="rId9" w:history="1">
        <w:r w:rsidR="000E3CFF" w:rsidRPr="00275D9D">
          <w:rPr>
            <w:rStyle w:val="Lienhypertexte"/>
            <w:lang w:val="bg-BG"/>
          </w:rPr>
          <w:t>https://reg.cpc.bg/Decision.aspx?DecID=300035591</w:t>
        </w:r>
      </w:hyperlink>
      <w:r w:rsidR="000E3CFF">
        <w:rPr>
          <w:lang w:val="bg-BG"/>
        </w:rPr>
        <w:t>.</w:t>
      </w:r>
    </w:p>
    <w:p w14:paraId="50579F6C" w14:textId="77777777" w:rsidR="000E3CFF" w:rsidRPr="00020BE3" w:rsidRDefault="000E3CFF" w:rsidP="00623751">
      <w:pPr>
        <w:ind w:firstLine="708"/>
        <w:jc w:val="both"/>
        <w:rPr>
          <w:lang w:val="bg-BG"/>
        </w:rPr>
      </w:pPr>
    </w:p>
    <w:p w14:paraId="4C8BD5D0" w14:textId="0E9A5D0F" w:rsidR="00386C8D" w:rsidRDefault="00B4066A" w:rsidP="00474F9D">
      <w:pPr>
        <w:numPr>
          <w:ilvl w:val="0"/>
          <w:numId w:val="2"/>
        </w:numPr>
        <w:ind w:left="0" w:firstLine="709"/>
        <w:jc w:val="both"/>
        <w:rPr>
          <w:lang w:val="bg-BG"/>
        </w:rPr>
      </w:pPr>
      <w:r w:rsidRPr="00B4066A">
        <w:rPr>
          <w:highlight w:val="green"/>
          <w:lang w:val="bg-BG"/>
        </w:rPr>
        <w:t>(15.10)</w:t>
      </w:r>
      <w:r w:rsidRPr="00B4066A">
        <w:rPr>
          <w:lang w:val="bg-BG"/>
        </w:rPr>
        <w:t xml:space="preserve"> </w:t>
      </w:r>
      <w:r w:rsidR="00386C8D">
        <w:rPr>
          <w:lang w:val="bg-BG"/>
        </w:rPr>
        <w:t xml:space="preserve">Моля да ни предоставите </w:t>
      </w:r>
      <w:r w:rsidR="00386C8D" w:rsidRPr="00020BE3">
        <w:rPr>
          <w:lang w:val="bg-BG"/>
        </w:rPr>
        <w:t>кратка информация и доказателства, за необходимостта от промяна на концесионния договор във връзка с подобрената инфраструктура.</w:t>
      </w:r>
    </w:p>
    <w:p w14:paraId="2B9675C3" w14:textId="77777777" w:rsidR="00395E3D" w:rsidRPr="00395E3D" w:rsidRDefault="00395E3D" w:rsidP="00395E3D">
      <w:pPr>
        <w:ind w:left="709"/>
        <w:jc w:val="both"/>
        <w:rPr>
          <w:b/>
          <w:u w:val="single"/>
          <w:lang w:val="bg-BG"/>
        </w:rPr>
      </w:pPr>
      <w:r w:rsidRPr="00395E3D">
        <w:rPr>
          <w:b/>
          <w:u w:val="single"/>
          <w:lang w:val="bg-BG"/>
        </w:rPr>
        <w:t>Отговор по т. 5:</w:t>
      </w:r>
    </w:p>
    <w:p w14:paraId="46309494" w14:textId="77777777" w:rsidR="009D3CC0" w:rsidRPr="009D3CC0" w:rsidRDefault="009D3CC0" w:rsidP="00474F9D">
      <w:pPr>
        <w:ind w:firstLine="708"/>
        <w:jc w:val="both"/>
        <w:rPr>
          <w:lang w:val="bg-BG"/>
        </w:rPr>
      </w:pPr>
      <w:r>
        <w:rPr>
          <w:lang w:val="bg-BG"/>
        </w:rPr>
        <w:t>Проект</w:t>
      </w:r>
      <w:r w:rsidR="00474F9D">
        <w:rPr>
          <w:lang w:val="bg-BG"/>
        </w:rPr>
        <w:t>ът</w:t>
      </w:r>
      <w:r>
        <w:rPr>
          <w:lang w:val="bg-BG"/>
        </w:rPr>
        <w:t xml:space="preserve"> </w:t>
      </w:r>
      <w:r w:rsidRPr="009D3CC0">
        <w:rPr>
          <w:lang w:val="bg-BG"/>
        </w:rPr>
        <w:t>предвижда изпълнение на следните основни дейности по Източен кей на пристанищен терминал Лом:</w:t>
      </w:r>
    </w:p>
    <w:p w14:paraId="50C0CA55" w14:textId="77777777" w:rsidR="009D3CC0" w:rsidRPr="009D3CC0" w:rsidRDefault="009D3CC0" w:rsidP="00AB0984">
      <w:pPr>
        <w:tabs>
          <w:tab w:val="left" w:pos="993"/>
        </w:tabs>
        <w:ind w:firstLine="708"/>
        <w:jc w:val="both"/>
        <w:rPr>
          <w:i/>
          <w:lang w:val="bg-BG"/>
        </w:rPr>
      </w:pPr>
      <w:r w:rsidRPr="009D3CC0">
        <w:rPr>
          <w:i/>
          <w:lang w:val="bg-BG"/>
        </w:rPr>
        <w:t>•</w:t>
      </w:r>
      <w:r w:rsidRPr="009D3CC0">
        <w:rPr>
          <w:i/>
          <w:lang w:val="bg-BG"/>
        </w:rPr>
        <w:tab/>
        <w:t>Израждане във воден обект на нова изправяща кейова стена, пред съществуващата деформирана и недостроена такава;</w:t>
      </w:r>
    </w:p>
    <w:p w14:paraId="0F1EED2F" w14:textId="77777777" w:rsidR="009D3CC0" w:rsidRPr="009D3CC0" w:rsidRDefault="009D3CC0" w:rsidP="00AB0984">
      <w:pPr>
        <w:tabs>
          <w:tab w:val="left" w:pos="993"/>
        </w:tabs>
        <w:ind w:firstLine="708"/>
        <w:jc w:val="both"/>
        <w:rPr>
          <w:i/>
          <w:lang w:val="bg-BG"/>
        </w:rPr>
      </w:pPr>
      <w:r w:rsidRPr="009D3CC0">
        <w:rPr>
          <w:i/>
          <w:lang w:val="bg-BG"/>
        </w:rPr>
        <w:t>•</w:t>
      </w:r>
      <w:r w:rsidRPr="009D3CC0">
        <w:rPr>
          <w:i/>
          <w:lang w:val="bg-BG"/>
        </w:rPr>
        <w:tab/>
        <w:t>Повдигане чрез изграждане на насипното равнище на кея, включително прилежащата инфраструктура, до кота на Южен и Западен кей;</w:t>
      </w:r>
    </w:p>
    <w:p w14:paraId="307DD06F" w14:textId="77777777" w:rsidR="009D3CC0" w:rsidRDefault="009D3CC0" w:rsidP="00AB0984">
      <w:pPr>
        <w:tabs>
          <w:tab w:val="left" w:pos="993"/>
        </w:tabs>
        <w:ind w:firstLine="708"/>
        <w:jc w:val="both"/>
        <w:rPr>
          <w:i/>
          <w:lang w:val="bg-BG"/>
        </w:rPr>
      </w:pPr>
      <w:r w:rsidRPr="009D3CC0">
        <w:rPr>
          <w:i/>
          <w:lang w:val="bg-BG"/>
        </w:rPr>
        <w:t>•</w:t>
      </w:r>
      <w:r w:rsidRPr="009D3CC0">
        <w:rPr>
          <w:i/>
          <w:lang w:val="bg-BG"/>
        </w:rPr>
        <w:tab/>
        <w:t xml:space="preserve">Създаване на условия за пожарогасене и </w:t>
      </w:r>
      <w:proofErr w:type="spellStart"/>
      <w:r w:rsidRPr="009D3CC0">
        <w:rPr>
          <w:i/>
          <w:lang w:val="bg-BG"/>
        </w:rPr>
        <w:t>бункероване</w:t>
      </w:r>
      <w:proofErr w:type="spellEnd"/>
      <w:r w:rsidRPr="009D3CC0">
        <w:rPr>
          <w:i/>
          <w:lang w:val="bg-BG"/>
        </w:rPr>
        <w:t xml:space="preserve"> с вода на плавателните съдове.</w:t>
      </w:r>
    </w:p>
    <w:p w14:paraId="65B1FA2E" w14:textId="77777777" w:rsidR="00176DFA" w:rsidRPr="00593797" w:rsidRDefault="00474F9D" w:rsidP="00593797">
      <w:pPr>
        <w:ind w:firstLine="708"/>
        <w:jc w:val="both"/>
        <w:rPr>
          <w:lang w:val="bg-BG"/>
        </w:rPr>
      </w:pPr>
      <w:r>
        <w:rPr>
          <w:lang w:val="bg-BG"/>
        </w:rPr>
        <w:t>С</w:t>
      </w:r>
      <w:r w:rsidR="00593797">
        <w:rPr>
          <w:lang w:val="bg-BG"/>
        </w:rPr>
        <w:t xml:space="preserve"> реализ</w:t>
      </w:r>
      <w:r>
        <w:rPr>
          <w:lang w:val="bg-BG"/>
        </w:rPr>
        <w:t>ирането</w:t>
      </w:r>
      <w:r w:rsidR="00144DD5">
        <w:rPr>
          <w:lang w:val="bg-BG"/>
        </w:rPr>
        <w:t xml:space="preserve"> на проекта ще настъпи необходимост от актуализиране на съдържанието на Приложение № 2 към концесионния договор</w:t>
      </w:r>
      <w:r w:rsidR="00554277">
        <w:rPr>
          <w:lang w:val="bg-BG"/>
        </w:rPr>
        <w:t>, съдържащо опис на пристанищната инфраструктура, предадена на концесионера.</w:t>
      </w:r>
      <w:r>
        <w:rPr>
          <w:lang w:val="bg-BG"/>
        </w:rPr>
        <w:t xml:space="preserve"> В тази връзка, </w:t>
      </w:r>
      <w:r w:rsidR="00593797" w:rsidRPr="00593797">
        <w:rPr>
          <w:lang w:val="bg-BG"/>
        </w:rPr>
        <w:t xml:space="preserve">ще </w:t>
      </w:r>
      <w:r>
        <w:rPr>
          <w:lang w:val="bg-BG"/>
        </w:rPr>
        <w:t xml:space="preserve">бъдат приложени разпоредбите на </w:t>
      </w:r>
      <w:r w:rsidR="00593797" w:rsidRPr="00593797">
        <w:rPr>
          <w:lang w:val="bg-BG"/>
        </w:rPr>
        <w:t xml:space="preserve">чл. </w:t>
      </w:r>
      <w:r w:rsidR="009D3CC0" w:rsidRPr="00593797">
        <w:rPr>
          <w:lang w:val="bg-BG"/>
        </w:rPr>
        <w:t>4.2.8.</w:t>
      </w:r>
      <w:r w:rsidR="00593797" w:rsidRPr="00593797">
        <w:rPr>
          <w:lang w:val="bg-BG"/>
        </w:rPr>
        <w:t xml:space="preserve"> от </w:t>
      </w:r>
      <w:r>
        <w:rPr>
          <w:lang w:val="bg-BG"/>
        </w:rPr>
        <w:t>к</w:t>
      </w:r>
      <w:r w:rsidR="00593797" w:rsidRPr="00593797">
        <w:rPr>
          <w:lang w:val="bg-BG"/>
        </w:rPr>
        <w:t>онцесионния договор</w:t>
      </w:r>
      <w:r w:rsidR="009D3CC0" w:rsidRPr="00593797">
        <w:rPr>
          <w:lang w:val="bg-BG"/>
        </w:rPr>
        <w:t xml:space="preserve"> </w:t>
      </w:r>
      <w:r w:rsidR="00593797">
        <w:rPr>
          <w:i/>
          <w:lang w:val="bg-BG"/>
        </w:rPr>
        <w:t>„</w:t>
      </w:r>
      <w:r w:rsidR="009D3CC0" w:rsidRPr="009D3CC0">
        <w:rPr>
          <w:i/>
          <w:lang w:val="bg-BG"/>
        </w:rPr>
        <w:t xml:space="preserve">При различия между описанието на Пристанищната инфраструктура в Приложение № 2 към Договора и приемо-предавателния протокол по чл. 4.2.5., се сключва допълнително споразумение към Договора, с което се отразяват съответните промени в приложението. </w:t>
      </w:r>
      <w:r w:rsidR="009D3CC0" w:rsidRPr="00593797">
        <w:rPr>
          <w:i/>
          <w:lang w:val="bg-BG"/>
        </w:rPr>
        <w:t xml:space="preserve">Допълнителното споразумение се сключва по реда на </w:t>
      </w:r>
      <w:r w:rsidR="009D3CC0" w:rsidRPr="00554277">
        <w:rPr>
          <w:i/>
          <w:lang w:val="bg-BG"/>
        </w:rPr>
        <w:t>чл. 70, ал. 2 от ЗК.</w:t>
      </w:r>
      <w:r w:rsidR="00554277">
        <w:rPr>
          <w:i/>
          <w:lang w:val="bg-BG"/>
        </w:rPr>
        <w:t>“</w:t>
      </w:r>
    </w:p>
    <w:p w14:paraId="77D797F7" w14:textId="77777777" w:rsidR="00176DFA" w:rsidRPr="00020BE3" w:rsidRDefault="00176DFA" w:rsidP="00AB0984">
      <w:pPr>
        <w:tabs>
          <w:tab w:val="left" w:pos="1134"/>
        </w:tabs>
        <w:jc w:val="both"/>
        <w:rPr>
          <w:lang w:val="bg-BG"/>
        </w:rPr>
      </w:pPr>
    </w:p>
    <w:p w14:paraId="24EDD618" w14:textId="1CA21F1E" w:rsidR="00386C8D" w:rsidRDefault="002D1A24" w:rsidP="00160A98">
      <w:pPr>
        <w:numPr>
          <w:ilvl w:val="0"/>
          <w:numId w:val="2"/>
        </w:numPr>
        <w:tabs>
          <w:tab w:val="left" w:pos="1134"/>
        </w:tabs>
        <w:ind w:left="0" w:firstLine="709"/>
        <w:jc w:val="both"/>
        <w:rPr>
          <w:lang w:val="bg-BG"/>
        </w:rPr>
      </w:pPr>
      <w:r w:rsidRPr="002D1A24">
        <w:rPr>
          <w:highlight w:val="green"/>
          <w:lang w:val="bg-BG"/>
        </w:rPr>
        <w:t>(доп. 2,б)</w:t>
      </w:r>
      <w:r>
        <w:rPr>
          <w:lang w:val="bg-BG"/>
        </w:rPr>
        <w:t xml:space="preserve"> </w:t>
      </w:r>
      <w:r w:rsidR="00386C8D">
        <w:rPr>
          <w:lang w:val="bg-BG"/>
        </w:rPr>
        <w:t>Моля да ни предоставите с</w:t>
      </w:r>
      <w:r w:rsidR="00386C8D" w:rsidRPr="00020BE3">
        <w:rPr>
          <w:lang w:val="bg-BG"/>
        </w:rPr>
        <w:t>равнителен анализ какво отражение и въздействие ще окажат размерът и видът на инвестицията върху инвестиционната програма, както и върху разходите и печалбите на концесионера, които да включват конкретни цифри и примери и налагат ли се изменения на концесионния договор, породени от инвестиционния проект.</w:t>
      </w:r>
    </w:p>
    <w:p w14:paraId="533B17D5" w14:textId="77777777" w:rsidR="00F73751" w:rsidRPr="00232786" w:rsidRDefault="00F73751" w:rsidP="00F73751">
      <w:pPr>
        <w:tabs>
          <w:tab w:val="left" w:pos="1134"/>
        </w:tabs>
        <w:ind w:left="709"/>
        <w:jc w:val="both"/>
        <w:rPr>
          <w:b/>
          <w:u w:val="single"/>
          <w:lang w:val="bg-BG"/>
        </w:rPr>
      </w:pPr>
      <w:r w:rsidRPr="00232786">
        <w:rPr>
          <w:b/>
          <w:u w:val="single"/>
          <w:lang w:val="bg-BG"/>
        </w:rPr>
        <w:lastRenderedPageBreak/>
        <w:t>Отговор по т. 6:</w:t>
      </w:r>
    </w:p>
    <w:p w14:paraId="1D0E1A4D" w14:textId="77777777" w:rsidR="00F73751" w:rsidRDefault="00F73751" w:rsidP="005E1D96">
      <w:pPr>
        <w:tabs>
          <w:tab w:val="left" w:pos="1134"/>
        </w:tabs>
        <w:ind w:firstLine="709"/>
        <w:jc w:val="both"/>
        <w:rPr>
          <w:lang w:val="bg-BG"/>
        </w:rPr>
      </w:pPr>
      <w:r w:rsidRPr="00F73751">
        <w:rPr>
          <w:lang w:val="bg-BG"/>
        </w:rPr>
        <w:t xml:space="preserve">Размерът и видът на инвестицията, която ще бъде реализирана с изпълнението на проекта няма да има отражение върху </w:t>
      </w:r>
      <w:r>
        <w:rPr>
          <w:lang w:val="bg-BG"/>
        </w:rPr>
        <w:t>инвестиционната програма на концесионера. Единствената промяна, която ще възникне е преструктурирането на заложените за изпълнение от концесионера 655</w:t>
      </w:r>
      <w:r w:rsidR="00232786">
        <w:rPr>
          <w:lang w:val="bg-BG"/>
        </w:rPr>
        <w:t xml:space="preserve"> </w:t>
      </w:r>
      <w:r>
        <w:rPr>
          <w:lang w:val="bg-BG"/>
        </w:rPr>
        <w:t xml:space="preserve">000 лв. </w:t>
      </w:r>
      <w:r w:rsidRPr="00F73751">
        <w:rPr>
          <w:lang w:val="bg-BG"/>
        </w:rPr>
        <w:t>в частта Източен кей, разпределени в осем направления</w:t>
      </w:r>
      <w:r>
        <w:rPr>
          <w:lang w:val="bg-BG"/>
        </w:rPr>
        <w:t>. Същите ще бъдат преразпределени в оставащия срок от концесията в зависимост от необходимостта за поддържане на изградената с проекта инфраструктура</w:t>
      </w:r>
      <w:r w:rsidR="005E1D96">
        <w:rPr>
          <w:lang w:val="bg-BG"/>
        </w:rPr>
        <w:t xml:space="preserve"> и/или за</w:t>
      </w:r>
      <w:r w:rsidR="005E1D96" w:rsidRPr="005E1D96">
        <w:rPr>
          <w:lang w:val="bg-BG"/>
        </w:rPr>
        <w:t xml:space="preserve"> реализиран</w:t>
      </w:r>
      <w:r w:rsidR="005E1D96">
        <w:rPr>
          <w:lang w:val="bg-BG"/>
        </w:rPr>
        <w:t>ето на</w:t>
      </w:r>
      <w:r w:rsidR="005E1D96" w:rsidRPr="005E1D96">
        <w:rPr>
          <w:lang w:val="bg-BG"/>
        </w:rPr>
        <w:t xml:space="preserve"> по-необходими и по-неотложни инвестиции</w:t>
      </w:r>
      <w:r w:rsidR="005E1D96">
        <w:rPr>
          <w:lang w:val="bg-BG"/>
        </w:rPr>
        <w:t>.</w:t>
      </w:r>
    </w:p>
    <w:p w14:paraId="4113C03C" w14:textId="77777777" w:rsidR="00F73751" w:rsidRPr="00F73751" w:rsidRDefault="00F73751" w:rsidP="00F73751">
      <w:pPr>
        <w:tabs>
          <w:tab w:val="left" w:pos="1134"/>
        </w:tabs>
        <w:ind w:firstLine="709"/>
        <w:jc w:val="both"/>
        <w:rPr>
          <w:lang w:val="bg-BG"/>
        </w:rPr>
      </w:pPr>
      <w:r>
        <w:rPr>
          <w:lang w:val="bg-BG"/>
        </w:rPr>
        <w:t>Печалбата на концесионера няма да бъде повлияна</w:t>
      </w:r>
      <w:r w:rsidR="00170D5A">
        <w:rPr>
          <w:lang w:val="bg-BG"/>
        </w:rPr>
        <w:t xml:space="preserve"> </w:t>
      </w:r>
      <w:r w:rsidR="00232786">
        <w:rPr>
          <w:lang w:val="bg-BG"/>
        </w:rPr>
        <w:t>от реализирането на</w:t>
      </w:r>
      <w:r>
        <w:rPr>
          <w:lang w:val="bg-BG"/>
        </w:rPr>
        <w:t xml:space="preserve"> проекта, </w:t>
      </w:r>
      <w:r w:rsidR="00232786">
        <w:rPr>
          <w:lang w:val="bg-BG"/>
        </w:rPr>
        <w:t xml:space="preserve">тъй като </w:t>
      </w:r>
      <w:r w:rsidR="00170D5A">
        <w:rPr>
          <w:lang w:val="bg-BG"/>
        </w:rPr>
        <w:t>финализирането</w:t>
      </w:r>
      <w:r>
        <w:rPr>
          <w:lang w:val="bg-BG"/>
        </w:rPr>
        <w:t xml:space="preserve"> му няма да увеличи </w:t>
      </w:r>
      <w:r w:rsidR="00DF1BC6" w:rsidRPr="00DF1BC6">
        <w:rPr>
          <w:rFonts w:eastAsia="Calibri"/>
          <w:lang w:val="bg-BG"/>
        </w:rPr>
        <w:t>капацитета на пристанищния терминал, пропускателната способност на кея, включително на всяко едно от корабните места на него</w:t>
      </w:r>
      <w:r w:rsidR="00232786">
        <w:rPr>
          <w:rFonts w:eastAsia="Calibri"/>
          <w:lang w:val="bg-BG"/>
        </w:rPr>
        <w:t>, което няма да доведе до увеличение в приходите от предоставяните пристанищни услуги.</w:t>
      </w:r>
      <w:r w:rsidR="00DF1BC6">
        <w:rPr>
          <w:rFonts w:eastAsia="Calibri"/>
          <w:lang w:val="bg-BG"/>
        </w:rPr>
        <w:t xml:space="preserve"> </w:t>
      </w:r>
      <w:r w:rsidR="00170D5A">
        <w:rPr>
          <w:rFonts w:eastAsia="Calibri"/>
          <w:lang w:val="bg-BG"/>
        </w:rPr>
        <w:t>Нещо повече</w:t>
      </w:r>
      <w:r w:rsidR="00DF1BC6">
        <w:rPr>
          <w:rFonts w:eastAsia="Calibri"/>
          <w:lang w:val="bg-BG"/>
        </w:rPr>
        <w:t xml:space="preserve">, </w:t>
      </w:r>
      <w:r w:rsidR="00232786">
        <w:rPr>
          <w:rFonts w:eastAsia="Calibri"/>
          <w:lang w:val="bg-BG"/>
        </w:rPr>
        <w:t xml:space="preserve">проектът </w:t>
      </w:r>
      <w:r w:rsidR="00DF1BC6">
        <w:rPr>
          <w:rFonts w:eastAsia="Calibri"/>
          <w:lang w:val="bg-BG"/>
        </w:rPr>
        <w:t>ще увелич</w:t>
      </w:r>
      <w:r w:rsidR="00232786">
        <w:rPr>
          <w:rFonts w:eastAsia="Calibri"/>
          <w:lang w:val="bg-BG"/>
        </w:rPr>
        <w:t>и</w:t>
      </w:r>
      <w:r w:rsidR="00DF1BC6">
        <w:rPr>
          <w:rFonts w:eastAsia="Calibri"/>
          <w:lang w:val="bg-BG"/>
        </w:rPr>
        <w:t xml:space="preserve"> разходите му. След въвеждане в експлоатация на новоизградената инфраструктура и включването ѝ в Приложение № 2 към концесионния договор, </w:t>
      </w:r>
      <w:r w:rsidR="00170D5A">
        <w:rPr>
          <w:rFonts w:eastAsia="Calibri"/>
          <w:lang w:val="bg-BG"/>
        </w:rPr>
        <w:t xml:space="preserve">за </w:t>
      </w:r>
      <w:r w:rsidR="00DF1BC6">
        <w:rPr>
          <w:rFonts w:eastAsia="Calibri"/>
          <w:lang w:val="bg-BG"/>
        </w:rPr>
        <w:t>концесионер</w:t>
      </w:r>
      <w:r w:rsidR="00170D5A">
        <w:rPr>
          <w:rFonts w:eastAsia="Calibri"/>
          <w:lang w:val="bg-BG"/>
        </w:rPr>
        <w:t xml:space="preserve">а ще възникне задължението </w:t>
      </w:r>
      <w:r w:rsidR="00DF1BC6">
        <w:rPr>
          <w:rFonts w:eastAsia="Calibri"/>
          <w:lang w:val="bg-BG"/>
        </w:rPr>
        <w:t xml:space="preserve">по чл. 15.1.1 </w:t>
      </w:r>
      <w:r w:rsidR="00170D5A">
        <w:rPr>
          <w:rFonts w:eastAsia="Calibri"/>
          <w:lang w:val="bg-BG"/>
        </w:rPr>
        <w:t xml:space="preserve">от </w:t>
      </w:r>
      <w:r w:rsidR="00DF1BC6">
        <w:rPr>
          <w:rFonts w:eastAsia="Calibri"/>
          <w:lang w:val="bg-BG"/>
        </w:rPr>
        <w:t>Договора за концесия да застрахова</w:t>
      </w:r>
      <w:r w:rsidR="00DF1BC6" w:rsidRPr="00DF1BC6">
        <w:rPr>
          <w:lang w:val="bg-BG" w:eastAsia="ar-SA"/>
        </w:rPr>
        <w:t xml:space="preserve"> </w:t>
      </w:r>
      <w:r w:rsidR="00DF1BC6">
        <w:rPr>
          <w:lang w:val="bg-BG" w:eastAsia="ar-SA"/>
        </w:rPr>
        <w:t>Обекта на концесия</w:t>
      </w:r>
      <w:r w:rsidR="00DF1BC6" w:rsidRPr="00DF1BC6">
        <w:rPr>
          <w:lang w:val="bg-BG" w:eastAsia="ar-SA"/>
        </w:rPr>
        <w:t xml:space="preserve"> за своя сметка</w:t>
      </w:r>
      <w:r w:rsidR="00DF1BC6">
        <w:rPr>
          <w:lang w:val="bg-BG" w:eastAsia="ar-SA"/>
        </w:rPr>
        <w:t xml:space="preserve">, с което разходите му ще </w:t>
      </w:r>
      <w:r w:rsidR="002B6CE4">
        <w:rPr>
          <w:lang w:val="bg-BG" w:eastAsia="ar-SA"/>
        </w:rPr>
        <w:t xml:space="preserve">се увеличат, предвид </w:t>
      </w:r>
      <w:r w:rsidR="00170D5A">
        <w:rPr>
          <w:lang w:val="bg-BG" w:eastAsia="ar-SA"/>
        </w:rPr>
        <w:t>увеличената стойност</w:t>
      </w:r>
      <w:r w:rsidR="002B6CE4">
        <w:rPr>
          <w:lang w:val="bg-BG" w:eastAsia="ar-SA"/>
        </w:rPr>
        <w:t xml:space="preserve"> на инфраструктурата, която </w:t>
      </w:r>
      <w:r w:rsidR="00170D5A">
        <w:rPr>
          <w:lang w:val="bg-BG" w:eastAsia="ar-SA"/>
        </w:rPr>
        <w:t>следва да</w:t>
      </w:r>
      <w:r w:rsidR="002B6CE4">
        <w:rPr>
          <w:lang w:val="bg-BG" w:eastAsia="ar-SA"/>
        </w:rPr>
        <w:t xml:space="preserve"> бъде застрахована.</w:t>
      </w:r>
    </w:p>
    <w:p w14:paraId="2DC2837B" w14:textId="77777777" w:rsidR="00502E96" w:rsidRPr="00020BE3" w:rsidRDefault="00502E96" w:rsidP="00160A98">
      <w:pPr>
        <w:tabs>
          <w:tab w:val="left" w:pos="1134"/>
        </w:tabs>
        <w:ind w:left="709"/>
        <w:jc w:val="both"/>
        <w:rPr>
          <w:lang w:val="bg-BG"/>
        </w:rPr>
      </w:pPr>
    </w:p>
    <w:p w14:paraId="1A3ADCAE" w14:textId="10B01F17" w:rsidR="00386C8D" w:rsidRDefault="009F38F7" w:rsidP="00160A98">
      <w:pPr>
        <w:numPr>
          <w:ilvl w:val="0"/>
          <w:numId w:val="2"/>
        </w:numPr>
        <w:tabs>
          <w:tab w:val="left" w:pos="1134"/>
        </w:tabs>
        <w:ind w:left="0" w:firstLine="709"/>
        <w:jc w:val="both"/>
        <w:rPr>
          <w:lang w:val="bg-BG"/>
        </w:rPr>
      </w:pPr>
      <w:r w:rsidRPr="009F38F7">
        <w:rPr>
          <w:highlight w:val="green"/>
          <w:lang w:val="bg-BG"/>
        </w:rPr>
        <w:t xml:space="preserve">(доп. бел. по ДП, втори </w:t>
      </w:r>
      <w:proofErr w:type="spellStart"/>
      <w:r w:rsidRPr="009F38F7">
        <w:rPr>
          <w:highlight w:val="green"/>
          <w:lang w:val="bg-BG"/>
        </w:rPr>
        <w:t>булет</w:t>
      </w:r>
      <w:proofErr w:type="spellEnd"/>
      <w:r w:rsidRPr="009F38F7">
        <w:rPr>
          <w:highlight w:val="green"/>
          <w:lang w:val="bg-BG"/>
        </w:rPr>
        <w:t>)</w:t>
      </w:r>
      <w:r>
        <w:rPr>
          <w:lang w:val="bg-BG"/>
        </w:rPr>
        <w:t xml:space="preserve"> </w:t>
      </w:r>
      <w:r w:rsidR="00386C8D" w:rsidRPr="00020BE3">
        <w:rPr>
          <w:lang w:val="bg-BG"/>
        </w:rPr>
        <w:t>Следва да бъде направено ясно разграничение между присъщи и инвестиционни разходи за концесионера.</w:t>
      </w:r>
    </w:p>
    <w:p w14:paraId="5F30AE44" w14:textId="77777777" w:rsidR="00502E96" w:rsidRDefault="00232786" w:rsidP="00160A98">
      <w:pPr>
        <w:tabs>
          <w:tab w:val="left" w:pos="1134"/>
        </w:tabs>
        <w:ind w:left="709"/>
        <w:jc w:val="both"/>
        <w:rPr>
          <w:b/>
          <w:u w:val="single"/>
          <w:lang w:val="bg-BG"/>
        </w:rPr>
      </w:pPr>
      <w:r w:rsidRPr="00232786">
        <w:rPr>
          <w:b/>
          <w:u w:val="single"/>
          <w:lang w:val="bg-BG"/>
        </w:rPr>
        <w:t>Отговор по т. 7:</w:t>
      </w:r>
    </w:p>
    <w:p w14:paraId="699A433D" w14:textId="77777777" w:rsidR="000615CA" w:rsidRPr="00CF1470" w:rsidRDefault="00BE131E" w:rsidP="000615CA">
      <w:pPr>
        <w:ind w:firstLine="708"/>
        <w:jc w:val="both"/>
        <w:rPr>
          <w:lang w:val="bg-BG"/>
        </w:rPr>
      </w:pPr>
      <w:r>
        <w:rPr>
          <w:lang w:val="bg-BG"/>
        </w:rPr>
        <w:t xml:space="preserve">Концесионерът е обвързан с изпълнението на задълженията си по Концесионния договор, включително със задължението за извършване на предвидените по договора инвестиции. </w:t>
      </w:r>
      <w:r w:rsidR="000615CA">
        <w:rPr>
          <w:lang w:val="bg-BG"/>
        </w:rPr>
        <w:t xml:space="preserve">Неразделна част от Договора за концесия е Приложение № 5 – Инвестиционна програма, която концесионерът е представил с Офертата си и се задължава да изпълнява </w:t>
      </w:r>
      <w:r w:rsidR="000615CA" w:rsidRPr="00897FD7">
        <w:rPr>
          <w:lang w:val="bg-BG" w:eastAsia="ar-SA"/>
        </w:rPr>
        <w:t xml:space="preserve">през </w:t>
      </w:r>
      <w:r w:rsidR="000615CA">
        <w:rPr>
          <w:lang w:val="bg-BG" w:eastAsia="ar-SA"/>
        </w:rPr>
        <w:t xml:space="preserve">целия </w:t>
      </w:r>
      <w:r w:rsidR="000615CA" w:rsidRPr="00897FD7">
        <w:rPr>
          <w:lang w:val="bg-BG" w:eastAsia="ar-SA"/>
        </w:rPr>
        <w:t>Срока на концесията</w:t>
      </w:r>
      <w:r w:rsidR="000615CA">
        <w:rPr>
          <w:lang w:val="bg-BG" w:eastAsia="ar-SA"/>
        </w:rPr>
        <w:t>. Концесионерът ежегодно, два месеца преди изтичане на съответната година представя за одобрение от концедента инвестиционна програма за следващата договорна инвестиционна година</w:t>
      </w:r>
    </w:p>
    <w:p w14:paraId="5E126183" w14:textId="77777777" w:rsidR="00232786" w:rsidRPr="00232786" w:rsidRDefault="00232786" w:rsidP="00160A98">
      <w:pPr>
        <w:tabs>
          <w:tab w:val="left" w:pos="1134"/>
        </w:tabs>
        <w:ind w:left="709"/>
        <w:jc w:val="both"/>
        <w:rPr>
          <w:b/>
          <w:u w:val="single"/>
          <w:lang w:val="bg-BG"/>
        </w:rPr>
      </w:pPr>
    </w:p>
    <w:p w14:paraId="0233BD14" w14:textId="54B2EF1A" w:rsidR="00386C8D" w:rsidRDefault="009F38F7" w:rsidP="00160A98">
      <w:pPr>
        <w:numPr>
          <w:ilvl w:val="0"/>
          <w:numId w:val="2"/>
        </w:numPr>
        <w:tabs>
          <w:tab w:val="left" w:pos="1134"/>
        </w:tabs>
        <w:ind w:left="0" w:firstLine="709"/>
        <w:jc w:val="both"/>
        <w:rPr>
          <w:lang w:val="bg-BG"/>
        </w:rPr>
      </w:pPr>
      <w:r w:rsidRPr="009F38F7">
        <w:rPr>
          <w:highlight w:val="green"/>
          <w:lang w:val="bg-BG"/>
        </w:rPr>
        <w:t xml:space="preserve">(доп. бел. по ДП, </w:t>
      </w:r>
      <w:r w:rsidRPr="009F38F7">
        <w:rPr>
          <w:highlight w:val="green"/>
          <w:lang w:val="bg-BG"/>
        </w:rPr>
        <w:t>трети</w:t>
      </w:r>
      <w:r w:rsidRPr="009F38F7">
        <w:rPr>
          <w:highlight w:val="green"/>
          <w:lang w:val="bg-BG"/>
        </w:rPr>
        <w:t xml:space="preserve"> </w:t>
      </w:r>
      <w:proofErr w:type="spellStart"/>
      <w:r w:rsidRPr="009F38F7">
        <w:rPr>
          <w:highlight w:val="green"/>
          <w:lang w:val="bg-BG"/>
        </w:rPr>
        <w:t>булет</w:t>
      </w:r>
      <w:proofErr w:type="spellEnd"/>
      <w:r w:rsidRPr="009F38F7">
        <w:rPr>
          <w:highlight w:val="green"/>
          <w:lang w:val="bg-BG"/>
        </w:rPr>
        <w:t>)</w:t>
      </w:r>
      <w:r>
        <w:rPr>
          <w:lang w:val="bg-BG"/>
        </w:rPr>
        <w:t xml:space="preserve"> </w:t>
      </w:r>
      <w:r w:rsidR="00386C8D">
        <w:rPr>
          <w:lang w:val="bg-BG"/>
        </w:rPr>
        <w:t xml:space="preserve">Документи </w:t>
      </w:r>
      <w:r w:rsidR="00386C8D" w:rsidRPr="00020BE3">
        <w:rPr>
          <w:lang w:val="bg-BG"/>
        </w:rPr>
        <w:t>дали концесионерът е предприятие в затруднение, тъй като инвестицията е част от имуществото обект на концесионния договор.</w:t>
      </w:r>
    </w:p>
    <w:p w14:paraId="15E95D9E" w14:textId="77777777" w:rsidR="00BF16B1" w:rsidRDefault="00232786" w:rsidP="00160A98">
      <w:pPr>
        <w:tabs>
          <w:tab w:val="left" w:pos="1134"/>
        </w:tabs>
        <w:ind w:left="709"/>
        <w:jc w:val="both"/>
        <w:rPr>
          <w:b/>
          <w:u w:val="single"/>
          <w:lang w:val="bg-BG"/>
        </w:rPr>
      </w:pPr>
      <w:r w:rsidRPr="00232786">
        <w:rPr>
          <w:b/>
          <w:u w:val="single"/>
          <w:lang w:val="bg-BG"/>
        </w:rPr>
        <w:t>Отговор по т. 8:</w:t>
      </w:r>
    </w:p>
    <w:p w14:paraId="34B93677" w14:textId="77777777" w:rsidR="00232786" w:rsidRDefault="00367F00" w:rsidP="00367F00">
      <w:pPr>
        <w:tabs>
          <w:tab w:val="left" w:pos="1134"/>
        </w:tabs>
        <w:ind w:firstLine="709"/>
        <w:jc w:val="both"/>
        <w:rPr>
          <w:lang w:val="bg-BG"/>
        </w:rPr>
      </w:pPr>
      <w:r w:rsidRPr="008932D9">
        <w:rPr>
          <w:lang w:val="bg-BG"/>
        </w:rPr>
        <w:t>„Порт Инвест“ ЕООД</w:t>
      </w:r>
      <w:r w:rsidR="00BB7D89">
        <w:rPr>
          <w:lang w:val="bg-BG"/>
        </w:rPr>
        <w:t xml:space="preserve"> не е предприятие в затруднено положение</w:t>
      </w:r>
      <w:r w:rsidRPr="008932D9">
        <w:rPr>
          <w:lang w:val="bg-BG"/>
        </w:rPr>
        <w:t>.</w:t>
      </w:r>
      <w:r w:rsidR="00BB7D89" w:rsidRPr="00BB7D89">
        <w:rPr>
          <w:lang w:val="bg-BG"/>
        </w:rPr>
        <w:t xml:space="preserve"> </w:t>
      </w:r>
      <w:r w:rsidR="00BB7D89" w:rsidRPr="008932D9">
        <w:rPr>
          <w:lang w:val="bg-BG"/>
        </w:rPr>
        <w:t xml:space="preserve">В Търговския регистър са </w:t>
      </w:r>
      <w:r w:rsidR="00BB7D89">
        <w:rPr>
          <w:lang w:val="bg-BG"/>
        </w:rPr>
        <w:t>публикувани</w:t>
      </w:r>
      <w:r w:rsidR="00BB7D89" w:rsidRPr="008932D9">
        <w:rPr>
          <w:lang w:val="bg-BG"/>
        </w:rPr>
        <w:t xml:space="preserve"> Годишните финансови от</w:t>
      </w:r>
      <w:r w:rsidR="00BB7D89">
        <w:rPr>
          <w:lang w:val="bg-BG"/>
        </w:rPr>
        <w:t>чети на дружеството, като при необходимост можем да предоставим ГФО за 2023 г.</w:t>
      </w:r>
    </w:p>
    <w:p w14:paraId="406B4953" w14:textId="77777777" w:rsidR="00AB0984" w:rsidRPr="008932D9" w:rsidRDefault="00AB0984" w:rsidP="00367F00">
      <w:pPr>
        <w:tabs>
          <w:tab w:val="left" w:pos="1134"/>
        </w:tabs>
        <w:ind w:firstLine="709"/>
        <w:jc w:val="both"/>
        <w:rPr>
          <w:lang w:val="bg-BG"/>
        </w:rPr>
      </w:pPr>
    </w:p>
    <w:p w14:paraId="6EE8C3AD" w14:textId="25817F3B" w:rsidR="00386C8D" w:rsidRDefault="00B7726B" w:rsidP="00160A98">
      <w:pPr>
        <w:numPr>
          <w:ilvl w:val="0"/>
          <w:numId w:val="2"/>
        </w:numPr>
        <w:tabs>
          <w:tab w:val="left" w:pos="1134"/>
        </w:tabs>
        <w:ind w:left="0" w:firstLine="709"/>
        <w:jc w:val="both"/>
        <w:rPr>
          <w:lang w:val="bg-BG"/>
        </w:rPr>
      </w:pPr>
      <w:r w:rsidRPr="00B7726B">
        <w:rPr>
          <w:highlight w:val="green"/>
          <w:lang w:val="bg-BG"/>
        </w:rPr>
        <w:t xml:space="preserve">(доп. бел. по ДП, </w:t>
      </w:r>
      <w:r w:rsidRPr="00B7726B">
        <w:rPr>
          <w:highlight w:val="green"/>
          <w:lang w:val="bg-BG"/>
        </w:rPr>
        <w:t>пети</w:t>
      </w:r>
      <w:r w:rsidRPr="00B7726B">
        <w:rPr>
          <w:highlight w:val="green"/>
          <w:lang w:val="bg-BG"/>
        </w:rPr>
        <w:t xml:space="preserve"> </w:t>
      </w:r>
      <w:proofErr w:type="spellStart"/>
      <w:r w:rsidRPr="00B7726B">
        <w:rPr>
          <w:highlight w:val="green"/>
          <w:lang w:val="bg-BG"/>
        </w:rPr>
        <w:t>булет</w:t>
      </w:r>
      <w:proofErr w:type="spellEnd"/>
      <w:r w:rsidRPr="00B7726B">
        <w:rPr>
          <w:highlight w:val="green"/>
          <w:lang w:val="bg-BG"/>
        </w:rPr>
        <w:t>)</w:t>
      </w:r>
      <w:r w:rsidRPr="00B7726B">
        <w:rPr>
          <w:lang w:val="bg-BG"/>
        </w:rPr>
        <w:t xml:space="preserve"> </w:t>
      </w:r>
      <w:r w:rsidR="00386C8D" w:rsidRPr="00020BE3">
        <w:rPr>
          <w:lang w:val="bg-BG"/>
        </w:rPr>
        <w:t>В инвестиционната програма на концесионера са предвидени инвестиционни разходи на обща стойност от 615 000 лв. за целия период на концесията, моля за информация каква част от тези средства са изразходени към периода на подготовка на проекта и как ще бъдат инвестирани оставащите средства, като информацията да бъде анализ</w:t>
      </w:r>
      <w:r w:rsidR="00160A98">
        <w:rPr>
          <w:lang w:val="bg-BG"/>
        </w:rPr>
        <w:t>ирана, както от гледна точка на</w:t>
      </w:r>
      <w:r w:rsidR="00386C8D" w:rsidRPr="00020BE3">
        <w:rPr>
          <w:lang w:val="bg-BG"/>
        </w:rPr>
        <w:t xml:space="preserve"> конкуренцията, така и по отношение на концесионния договор.</w:t>
      </w:r>
    </w:p>
    <w:p w14:paraId="72A7AB79" w14:textId="77777777" w:rsidR="00340D45" w:rsidRPr="00395E3D" w:rsidRDefault="00340D45" w:rsidP="00340D45">
      <w:pPr>
        <w:ind w:left="709"/>
        <w:jc w:val="both"/>
        <w:rPr>
          <w:b/>
          <w:u w:val="single"/>
          <w:lang w:val="bg-BG"/>
        </w:rPr>
      </w:pPr>
      <w:r w:rsidRPr="00395E3D">
        <w:rPr>
          <w:b/>
          <w:u w:val="single"/>
          <w:lang w:val="bg-BG"/>
        </w:rPr>
        <w:t>Отговор</w:t>
      </w:r>
      <w:r w:rsidR="00395E3D" w:rsidRPr="00395E3D">
        <w:rPr>
          <w:b/>
          <w:u w:val="single"/>
          <w:lang w:val="bg-BG"/>
        </w:rPr>
        <w:t xml:space="preserve"> по т. 9</w:t>
      </w:r>
      <w:r w:rsidRPr="00395E3D">
        <w:rPr>
          <w:b/>
          <w:u w:val="single"/>
          <w:lang w:val="bg-BG"/>
        </w:rPr>
        <w:t xml:space="preserve">: </w:t>
      </w:r>
    </w:p>
    <w:p w14:paraId="256A22E4" w14:textId="77777777" w:rsidR="00340D45" w:rsidRPr="00340D45" w:rsidRDefault="00340D45" w:rsidP="00340D45">
      <w:pPr>
        <w:ind w:firstLine="709"/>
        <w:jc w:val="both"/>
        <w:rPr>
          <w:lang w:val="bg-BG"/>
        </w:rPr>
      </w:pPr>
      <w:r w:rsidRPr="00340D45">
        <w:rPr>
          <w:lang w:val="bg-BG"/>
        </w:rPr>
        <w:t xml:space="preserve">Съгласно Инвестиционната програма (Приложение № 5 към </w:t>
      </w:r>
      <w:r w:rsidR="00160A98" w:rsidRPr="00340D45">
        <w:rPr>
          <w:lang w:val="bg-BG"/>
        </w:rPr>
        <w:t>Д</w:t>
      </w:r>
      <w:r w:rsidRPr="00340D45">
        <w:rPr>
          <w:lang w:val="bg-BG"/>
        </w:rPr>
        <w:t xml:space="preserve">оговора за концесия), </w:t>
      </w:r>
      <w:r w:rsidR="00160A98">
        <w:rPr>
          <w:lang w:val="bg-BG"/>
        </w:rPr>
        <w:t>к</w:t>
      </w:r>
      <w:r w:rsidRPr="00340D45">
        <w:rPr>
          <w:lang w:val="bg-BG"/>
        </w:rPr>
        <w:t>онцесионерът – „Порт Инвест“ ЕООД има задължение да реализира инвестиции в обекта на концесия в размер не по-малък от 22 437 000 (двадесет и два милиона четиристотин тридесет и седем) лева за целия срок на концесията. Предвидените инвестиции в частта Източен кей</w:t>
      </w:r>
      <w:r w:rsidR="00160A98">
        <w:rPr>
          <w:lang w:val="bg-BG"/>
        </w:rPr>
        <w:t>,</w:t>
      </w:r>
      <w:r w:rsidRPr="00340D45">
        <w:rPr>
          <w:lang w:val="bg-BG"/>
        </w:rPr>
        <w:t xml:space="preserve"> са в размер на 655 000 лева, </w:t>
      </w:r>
      <w:r w:rsidRPr="00340D45">
        <w:rPr>
          <w:lang w:val="bg-BG"/>
        </w:rPr>
        <w:lastRenderedPageBreak/>
        <w:t>разпределени в осем направления</w:t>
      </w:r>
      <w:r w:rsidR="001A6E48">
        <w:rPr>
          <w:lang w:val="bg-BG"/>
        </w:rPr>
        <w:t>.</w:t>
      </w:r>
      <w:r w:rsidR="00395E3D">
        <w:rPr>
          <w:lang w:val="bg-BG"/>
        </w:rPr>
        <w:t xml:space="preserve"> </w:t>
      </w:r>
      <w:r w:rsidR="001A6E48">
        <w:rPr>
          <w:lang w:val="bg-BG"/>
        </w:rPr>
        <w:t>Към момента реализираните от концесионера и признати от концедента за извършени инвестиции в Източния кей са в размер на 86 273, 63 лв.</w:t>
      </w:r>
    </w:p>
    <w:p w14:paraId="73C947E3" w14:textId="77777777" w:rsidR="00340D45" w:rsidRDefault="00340D45" w:rsidP="00340D45">
      <w:pPr>
        <w:ind w:firstLine="709"/>
        <w:jc w:val="both"/>
        <w:rPr>
          <w:lang w:val="bg-BG"/>
        </w:rPr>
      </w:pPr>
      <w:r w:rsidRPr="00F73751">
        <w:rPr>
          <w:lang w:val="bg-BG"/>
        </w:rPr>
        <w:t>В резул</w:t>
      </w:r>
      <w:r w:rsidR="001A6E48">
        <w:rPr>
          <w:lang w:val="bg-BG"/>
        </w:rPr>
        <w:t>тат на реализирането на проекта</w:t>
      </w:r>
      <w:r w:rsidRPr="00F73751">
        <w:rPr>
          <w:lang w:val="bg-BG"/>
        </w:rPr>
        <w:t xml:space="preserve"> инвестициите</w:t>
      </w:r>
      <w:r w:rsidR="001A6E48">
        <w:rPr>
          <w:lang w:val="bg-BG"/>
        </w:rPr>
        <w:t>,</w:t>
      </w:r>
      <w:r w:rsidRPr="00F73751">
        <w:rPr>
          <w:lang w:val="bg-BG"/>
        </w:rPr>
        <w:t xml:space="preserve"> предназначени за Източ</w:t>
      </w:r>
      <w:r w:rsidR="00160A98" w:rsidRPr="00F73751">
        <w:rPr>
          <w:lang w:val="bg-BG"/>
        </w:rPr>
        <w:t>ен</w:t>
      </w:r>
      <w:r w:rsidRPr="00F73751">
        <w:rPr>
          <w:lang w:val="bg-BG"/>
        </w:rPr>
        <w:t xml:space="preserve"> кей </w:t>
      </w:r>
      <w:r w:rsidR="00160A98" w:rsidRPr="00F73751">
        <w:rPr>
          <w:lang w:val="bg-BG"/>
        </w:rPr>
        <w:t>ще</w:t>
      </w:r>
      <w:r w:rsidRPr="00F73751">
        <w:rPr>
          <w:lang w:val="bg-BG"/>
        </w:rPr>
        <w:t xml:space="preserve"> бъдат </w:t>
      </w:r>
      <w:r w:rsidR="00BE131E">
        <w:rPr>
          <w:lang w:val="bg-BG"/>
        </w:rPr>
        <w:t>заменени от такива, които са по-оправдани и по-неотложни, както е предвидено по Концесионен договор</w:t>
      </w:r>
      <w:r w:rsidR="00160A98" w:rsidRPr="00F73751">
        <w:rPr>
          <w:lang w:val="bg-BG"/>
        </w:rPr>
        <w:t>.</w:t>
      </w:r>
      <w:r w:rsidRPr="00F73751">
        <w:rPr>
          <w:lang w:val="bg-BG"/>
        </w:rPr>
        <w:t xml:space="preserve"> </w:t>
      </w:r>
      <w:r w:rsidR="00160A98" w:rsidRPr="00F73751">
        <w:rPr>
          <w:lang w:val="bg-BG"/>
        </w:rPr>
        <w:t>В</w:t>
      </w:r>
      <w:r w:rsidRPr="00F73751">
        <w:rPr>
          <w:lang w:val="bg-BG"/>
        </w:rPr>
        <w:t xml:space="preserve"> тази връзка, с писмо рег. № 10-45-143/21.10.2022</w:t>
      </w:r>
      <w:r w:rsidR="00D174FD">
        <w:t> </w:t>
      </w:r>
      <w:r w:rsidRPr="00F73751">
        <w:rPr>
          <w:lang w:val="bg-BG"/>
        </w:rPr>
        <w:t xml:space="preserve">г. </w:t>
      </w:r>
      <w:r w:rsidR="00395E3D" w:rsidRPr="00F73751">
        <w:rPr>
          <w:lang w:val="bg-BG"/>
        </w:rPr>
        <w:t>концесионерът е декларирал</w:t>
      </w:r>
      <w:r w:rsidRPr="00F73751">
        <w:rPr>
          <w:lang w:val="bg-BG"/>
        </w:rPr>
        <w:t xml:space="preserve"> </w:t>
      </w:r>
      <w:r w:rsidR="00395E3D" w:rsidRPr="00F73751">
        <w:rPr>
          <w:lang w:val="bg-BG"/>
        </w:rPr>
        <w:t xml:space="preserve">пред </w:t>
      </w:r>
      <w:r w:rsidRPr="00F73751">
        <w:rPr>
          <w:lang w:val="bg-BG"/>
        </w:rPr>
        <w:t xml:space="preserve">концедента, че инвестиционните разходи в размер на 655 000 лева </w:t>
      </w:r>
      <w:r w:rsidR="00395E3D" w:rsidRPr="00F73751">
        <w:rPr>
          <w:lang w:val="bg-BG"/>
        </w:rPr>
        <w:t xml:space="preserve">няма да отпаднат, а </w:t>
      </w:r>
      <w:r w:rsidRPr="00F73751">
        <w:rPr>
          <w:lang w:val="bg-BG"/>
        </w:rPr>
        <w:t xml:space="preserve">ще бъдат реализирани през оставащия двадесет и пет годишен срок на концесията, като се </w:t>
      </w:r>
      <w:r w:rsidR="00BE131E">
        <w:rPr>
          <w:lang w:val="bg-BG"/>
        </w:rPr>
        <w:t xml:space="preserve">реализират </w:t>
      </w:r>
      <w:r w:rsidRPr="00F73751">
        <w:rPr>
          <w:lang w:val="bg-BG"/>
        </w:rPr>
        <w:t>в отделни</w:t>
      </w:r>
      <w:r w:rsidR="00395E3D" w:rsidRPr="00F73751">
        <w:rPr>
          <w:lang w:val="bg-BG"/>
        </w:rPr>
        <w:t>те</w:t>
      </w:r>
      <w:r w:rsidRPr="00F73751">
        <w:rPr>
          <w:lang w:val="bg-BG"/>
        </w:rPr>
        <w:t xml:space="preserve"> направления. По този начин на пристанищния терминал ще бъдат реализирани по-необходими и по-неотложни инвестиции в активи публична държавна собственост.</w:t>
      </w:r>
    </w:p>
    <w:p w14:paraId="0BD7BF1D" w14:textId="77777777" w:rsidR="00340D45" w:rsidRPr="00020BE3" w:rsidRDefault="00340D45" w:rsidP="00340D45">
      <w:pPr>
        <w:ind w:firstLine="709"/>
        <w:jc w:val="both"/>
        <w:rPr>
          <w:lang w:val="bg-BG"/>
        </w:rPr>
      </w:pPr>
    </w:p>
    <w:p w14:paraId="6ECB6185" w14:textId="412D36B8" w:rsidR="00386C8D" w:rsidRDefault="004B201E" w:rsidP="00386C8D">
      <w:pPr>
        <w:numPr>
          <w:ilvl w:val="0"/>
          <w:numId w:val="2"/>
        </w:numPr>
        <w:ind w:left="0" w:firstLine="709"/>
        <w:jc w:val="both"/>
        <w:rPr>
          <w:lang w:val="bg-BG"/>
        </w:rPr>
      </w:pPr>
      <w:r w:rsidRPr="004B201E">
        <w:rPr>
          <w:highlight w:val="green"/>
          <w:lang w:val="bg-BG"/>
        </w:rPr>
        <w:t xml:space="preserve">(доп. бел. по ДП, </w:t>
      </w:r>
      <w:r w:rsidRPr="004B201E">
        <w:rPr>
          <w:highlight w:val="green"/>
          <w:lang w:val="bg-BG"/>
        </w:rPr>
        <w:t>шести</w:t>
      </w:r>
      <w:r w:rsidRPr="004B201E">
        <w:rPr>
          <w:highlight w:val="green"/>
          <w:lang w:val="bg-BG"/>
        </w:rPr>
        <w:t xml:space="preserve"> </w:t>
      </w:r>
      <w:proofErr w:type="spellStart"/>
      <w:r w:rsidRPr="004B201E">
        <w:rPr>
          <w:highlight w:val="green"/>
          <w:lang w:val="bg-BG"/>
        </w:rPr>
        <w:t>булет</w:t>
      </w:r>
      <w:proofErr w:type="spellEnd"/>
      <w:r w:rsidRPr="004B201E">
        <w:rPr>
          <w:highlight w:val="green"/>
          <w:lang w:val="bg-BG"/>
        </w:rPr>
        <w:t>)</w:t>
      </w:r>
      <w:r w:rsidRPr="004B201E">
        <w:rPr>
          <w:lang w:val="bg-BG"/>
        </w:rPr>
        <w:t xml:space="preserve"> </w:t>
      </w:r>
      <w:r w:rsidR="00386C8D" w:rsidRPr="00020BE3">
        <w:rPr>
          <w:lang w:val="bg-BG"/>
        </w:rPr>
        <w:t xml:space="preserve">Как ще повлияе изпълнението на инвестицията върху цените на услугите, извършвани от концесионера от гледна точка на конкуренцията между сходни оператори на пазара на пристанищни услуги, така и във връзка с баланса на концесионния договор виж чл. 103е от ЗМПВВППРБ. </w:t>
      </w:r>
    </w:p>
    <w:p w14:paraId="0B692F0B" w14:textId="77777777" w:rsidR="00395E3D" w:rsidRPr="00395E3D" w:rsidRDefault="00395E3D" w:rsidP="00395E3D">
      <w:pPr>
        <w:ind w:left="709"/>
        <w:jc w:val="both"/>
        <w:rPr>
          <w:b/>
          <w:u w:val="single"/>
          <w:lang w:val="bg-BG"/>
        </w:rPr>
      </w:pPr>
      <w:r w:rsidRPr="00395E3D">
        <w:rPr>
          <w:b/>
          <w:u w:val="single"/>
          <w:lang w:val="bg-BG"/>
        </w:rPr>
        <w:t>Отговор по т. 10.</w:t>
      </w:r>
    </w:p>
    <w:p w14:paraId="5D3E790F" w14:textId="77777777" w:rsidR="00395E3D" w:rsidRPr="0066735C" w:rsidRDefault="00395E3D" w:rsidP="00395E3D">
      <w:pPr>
        <w:spacing w:line="259" w:lineRule="auto"/>
        <w:ind w:firstLine="567"/>
        <w:jc w:val="both"/>
        <w:rPr>
          <w:rFonts w:eastAsia="Calibri"/>
          <w:lang w:val="bg-BG"/>
        </w:rPr>
      </w:pPr>
      <w:r w:rsidRPr="005F5931">
        <w:rPr>
          <w:rFonts w:eastAsia="Calibri"/>
          <w:lang w:val="bg-BG"/>
        </w:rPr>
        <w:t xml:space="preserve">След </w:t>
      </w:r>
      <w:r w:rsidR="00407773">
        <w:rPr>
          <w:rFonts w:eastAsia="Calibri"/>
          <w:lang w:val="bg-BG"/>
        </w:rPr>
        <w:t>приключване</w:t>
      </w:r>
      <w:r w:rsidRPr="005F5931">
        <w:rPr>
          <w:rFonts w:eastAsia="Calibri"/>
          <w:lang w:val="bg-BG"/>
        </w:rPr>
        <w:t xml:space="preserve"> на строител</w:t>
      </w:r>
      <w:r w:rsidR="00407773">
        <w:rPr>
          <w:rFonts w:eastAsia="Calibri"/>
          <w:lang w:val="bg-BG"/>
        </w:rPr>
        <w:t>ните дейности</w:t>
      </w:r>
      <w:r w:rsidRPr="005F5931">
        <w:rPr>
          <w:rFonts w:eastAsia="Calibri"/>
          <w:lang w:val="bg-BG"/>
        </w:rPr>
        <w:t xml:space="preserve"> и въвеждането </w:t>
      </w:r>
      <w:r w:rsidR="00407773">
        <w:rPr>
          <w:rFonts w:eastAsia="Calibri"/>
          <w:lang w:val="bg-BG"/>
        </w:rPr>
        <w:t xml:space="preserve">на обекта </w:t>
      </w:r>
      <w:r w:rsidRPr="005F5931">
        <w:rPr>
          <w:rFonts w:eastAsia="Calibri"/>
          <w:lang w:val="bg-BG"/>
        </w:rPr>
        <w:t>в експлоатация</w:t>
      </w:r>
      <w:r w:rsidR="00407773">
        <w:rPr>
          <w:rFonts w:eastAsia="Calibri"/>
          <w:lang w:val="bg-BG"/>
        </w:rPr>
        <w:t xml:space="preserve">, изградената </w:t>
      </w:r>
      <w:r w:rsidRPr="005F5931">
        <w:rPr>
          <w:rFonts w:eastAsia="Calibri"/>
          <w:lang w:val="bg-BG"/>
        </w:rPr>
        <w:t xml:space="preserve">публична инфраструктура ще бъде общодостъпна за ползвателите на пристанищни услуги при спазването на пазарните принципи и условия, както и при съобразяване изискванията на действащият концесионен договор – обстоятелства, валидни и преди </w:t>
      </w:r>
      <w:r w:rsidR="00407773">
        <w:rPr>
          <w:rFonts w:eastAsia="Calibri"/>
          <w:lang w:val="bg-BG"/>
        </w:rPr>
        <w:t>стартирането на проекта</w:t>
      </w:r>
      <w:r w:rsidRPr="005F5931">
        <w:rPr>
          <w:rFonts w:eastAsia="Calibri"/>
          <w:lang w:val="bg-BG"/>
        </w:rPr>
        <w:t>. По отношение определянето на цените и условията за извършване на пристанищните услуги в обекта на концесия</w:t>
      </w:r>
      <w:r w:rsidR="00407773">
        <w:rPr>
          <w:rFonts w:eastAsia="Calibri"/>
          <w:lang w:val="bg-BG"/>
        </w:rPr>
        <w:t>та</w:t>
      </w:r>
      <w:r w:rsidRPr="005F5931">
        <w:rPr>
          <w:rFonts w:eastAsia="Calibri"/>
          <w:lang w:val="bg-BG"/>
        </w:rPr>
        <w:t>, съгласно клаузите на чл. 7.3. от Договора за концесия</w:t>
      </w:r>
      <w:r w:rsidR="00407773">
        <w:rPr>
          <w:rFonts w:eastAsia="Calibri"/>
          <w:lang w:val="bg-BG"/>
        </w:rPr>
        <w:t>,</w:t>
      </w:r>
      <w:r w:rsidRPr="005F5931">
        <w:rPr>
          <w:rFonts w:eastAsia="Calibri"/>
          <w:lang w:val="bg-BG"/>
        </w:rPr>
        <w:t xml:space="preserve"> концесионерът е задължен да се придържа към принципите на ценовата политика и да определя цени, които са конкурентни на сходни пристанищни терминали, разполагащи с подобна пристанищна инфраструктура и предлагащи подобни пристанищни услуги</w:t>
      </w:r>
      <w:r w:rsidR="00407773">
        <w:rPr>
          <w:rFonts w:eastAsia="Calibri"/>
          <w:lang w:val="bg-BG"/>
        </w:rPr>
        <w:t xml:space="preserve">. Той е длъжен </w:t>
      </w:r>
      <w:r w:rsidRPr="005F5931">
        <w:rPr>
          <w:rFonts w:eastAsia="Calibri"/>
          <w:lang w:val="bg-BG"/>
        </w:rPr>
        <w:t xml:space="preserve">да не осъществява действия, които представляват злоупотреба с господстващо положение и могат да доведат до нарушаване на правата на потребителите на пристанищни услуги или създаване на условия за нелоялна конкуренция. Наред с </w:t>
      </w:r>
      <w:r w:rsidR="00407773">
        <w:rPr>
          <w:rFonts w:eastAsia="Calibri"/>
          <w:lang w:val="bg-BG"/>
        </w:rPr>
        <w:t xml:space="preserve">гореизброеното, </w:t>
      </w:r>
      <w:r w:rsidRPr="005F5931">
        <w:rPr>
          <w:rFonts w:eastAsia="Calibri"/>
          <w:lang w:val="bg-BG"/>
        </w:rPr>
        <w:t xml:space="preserve">концесионерът </w:t>
      </w:r>
      <w:r w:rsidR="00407773">
        <w:rPr>
          <w:rFonts w:eastAsia="Calibri"/>
          <w:lang w:val="bg-BG"/>
        </w:rPr>
        <w:t>е задължен</w:t>
      </w:r>
      <w:r w:rsidRPr="005F5931">
        <w:rPr>
          <w:rFonts w:eastAsia="Calibri"/>
          <w:lang w:val="bg-BG"/>
        </w:rPr>
        <w:t xml:space="preserve"> да предоставя пристанищните услуги на трети лица при същите условия, при които самия той ги ползва.</w:t>
      </w:r>
    </w:p>
    <w:p w14:paraId="40B719E7" w14:textId="77777777" w:rsidR="00395E3D" w:rsidRDefault="00467B7A" w:rsidP="00467B7A">
      <w:pPr>
        <w:ind w:firstLine="709"/>
        <w:jc w:val="both"/>
        <w:rPr>
          <w:lang w:val="bg-BG"/>
        </w:rPr>
      </w:pPr>
      <w:r>
        <w:rPr>
          <w:lang w:val="bg-BG"/>
        </w:rPr>
        <w:t>Предвид гореизброените задължения на концесионера при определянето на цените на услугите, разписани в концесионния договор, реализирането на проекта, няма да повлияе</w:t>
      </w:r>
      <w:r w:rsidR="00407773" w:rsidRPr="00407773">
        <w:rPr>
          <w:lang w:val="bg-BG"/>
        </w:rPr>
        <w:t xml:space="preserve"> върху цените на услугите, извършвани от концесионера</w:t>
      </w:r>
      <w:r>
        <w:rPr>
          <w:lang w:val="bg-BG"/>
        </w:rPr>
        <w:t>.</w:t>
      </w:r>
      <w:r w:rsidR="00407773" w:rsidRPr="00407773">
        <w:rPr>
          <w:lang w:val="bg-BG"/>
        </w:rPr>
        <w:t xml:space="preserve"> </w:t>
      </w:r>
    </w:p>
    <w:p w14:paraId="4B698A82" w14:textId="77777777" w:rsidR="00340D45" w:rsidRPr="00020BE3" w:rsidRDefault="00340D45" w:rsidP="00467B7A">
      <w:pPr>
        <w:ind w:firstLine="709"/>
        <w:jc w:val="both"/>
        <w:rPr>
          <w:lang w:val="bg-BG"/>
        </w:rPr>
      </w:pPr>
    </w:p>
    <w:p w14:paraId="2AF38408" w14:textId="77777777" w:rsidR="00386C8D" w:rsidRPr="0066735C" w:rsidRDefault="00386C8D" w:rsidP="00386C8D">
      <w:pPr>
        <w:numPr>
          <w:ilvl w:val="0"/>
          <w:numId w:val="2"/>
        </w:numPr>
        <w:spacing w:line="259" w:lineRule="auto"/>
        <w:ind w:left="0" w:firstLine="709"/>
        <w:contextualSpacing/>
        <w:jc w:val="both"/>
        <w:rPr>
          <w:rFonts w:eastAsia="Calibri"/>
          <w:lang w:val="bg-BG"/>
        </w:rPr>
      </w:pPr>
      <w:r>
        <w:rPr>
          <w:rFonts w:eastAsia="Calibri"/>
          <w:lang w:val="bg-BG"/>
        </w:rPr>
        <w:t>М</w:t>
      </w:r>
      <w:r w:rsidRPr="00187DEC">
        <w:rPr>
          <w:rFonts w:eastAsia="Calibri"/>
          <w:lang w:val="bg-BG"/>
        </w:rPr>
        <w:t xml:space="preserve">оля за становище по отношение на нарушаването на баланса на финансово-икономическия модел на концесията с цел избягване на бъдещи санкции във връзка с евентуално предоставяне на недопустима държавна помощ. </w:t>
      </w:r>
      <w:r w:rsidRPr="0066735C">
        <w:rPr>
          <w:rFonts w:eastAsia="Calibri"/>
          <w:lang w:val="bg-BG"/>
        </w:rPr>
        <w:t xml:space="preserve">Предвид, че пристанищен терминал Лом е предоставен на концесия реализирането на </w:t>
      </w:r>
      <w:r w:rsidRPr="0066735C">
        <w:rPr>
          <w:rFonts w:eastAsia="Calibri"/>
          <w:color w:val="333333"/>
          <w:shd w:val="clear" w:color="auto" w:fill="FFFFFF"/>
          <w:lang w:val="bg-BG"/>
        </w:rPr>
        <w:t>предвидения</w:t>
      </w:r>
      <w:r w:rsidRPr="0066735C">
        <w:rPr>
          <w:rFonts w:eastAsia="Calibri"/>
          <w:lang w:val="bg-BG"/>
        </w:rPr>
        <w:t xml:space="preserve"> проект евентуално би оказало своето влияние върху правата и задълженията на страните по концесионния договор, като най-важните от тях са:</w:t>
      </w:r>
    </w:p>
    <w:p w14:paraId="5B1CE279" w14:textId="77777777" w:rsidR="00386C8D" w:rsidRPr="0066735C" w:rsidRDefault="00386C8D" w:rsidP="00CD5AE3">
      <w:pPr>
        <w:numPr>
          <w:ilvl w:val="0"/>
          <w:numId w:val="1"/>
        </w:numPr>
        <w:spacing w:line="259" w:lineRule="auto"/>
        <w:ind w:left="0" w:firstLine="927"/>
        <w:jc w:val="both"/>
        <w:rPr>
          <w:rFonts w:eastAsia="Calibri"/>
          <w:lang w:val="bg-BG"/>
        </w:rPr>
      </w:pPr>
      <w:r w:rsidRPr="0066735C">
        <w:rPr>
          <w:rFonts w:eastAsia="Calibri"/>
          <w:lang w:val="bg-BG"/>
        </w:rPr>
        <w:t>задължението на страните при изпълнението на договора да поддържат икономически баланс на концесията при условията, определени с концесионния договор;</w:t>
      </w:r>
    </w:p>
    <w:p w14:paraId="7E29254E" w14:textId="77777777" w:rsidR="00386C8D" w:rsidRPr="0066735C" w:rsidRDefault="00386C8D" w:rsidP="00CD5AE3">
      <w:pPr>
        <w:numPr>
          <w:ilvl w:val="0"/>
          <w:numId w:val="1"/>
        </w:numPr>
        <w:spacing w:line="259" w:lineRule="auto"/>
        <w:ind w:left="0" w:firstLine="927"/>
        <w:jc w:val="both"/>
        <w:rPr>
          <w:rFonts w:eastAsia="Calibri"/>
          <w:lang w:val="bg-BG"/>
        </w:rPr>
      </w:pPr>
      <w:r w:rsidRPr="0066735C">
        <w:rPr>
          <w:rFonts w:eastAsia="Calibri"/>
          <w:lang w:val="bg-BG"/>
        </w:rPr>
        <w:t xml:space="preserve">правото на концедента да изисква изпълнение на задълженията на концесионера, поети с концесионния договор и с инвестиционната програма – неразделна част от договора, поддържането в наличност на услугата е от обществен интерес (в т. ч. и на Източния кей) и осигуряването на непрекъснатост и ниво на качество </w:t>
      </w:r>
      <w:r w:rsidRPr="0066735C">
        <w:rPr>
          <w:rFonts w:eastAsia="Calibri"/>
          <w:lang w:val="bg-BG"/>
        </w:rPr>
        <w:lastRenderedPageBreak/>
        <w:t>на предоставяните услуги в съответствие с клаузите на концесионния договор и управление и поддържане в експлоатационна годност на обекта на концесията;</w:t>
      </w:r>
    </w:p>
    <w:p w14:paraId="0B890A04" w14:textId="77777777" w:rsidR="00386C8D" w:rsidRPr="0066735C" w:rsidRDefault="00386C8D" w:rsidP="00CD5AE3">
      <w:pPr>
        <w:numPr>
          <w:ilvl w:val="0"/>
          <w:numId w:val="1"/>
        </w:numPr>
        <w:spacing w:line="259" w:lineRule="auto"/>
        <w:ind w:left="0" w:firstLine="927"/>
        <w:jc w:val="both"/>
        <w:rPr>
          <w:rFonts w:eastAsia="Calibri"/>
          <w:lang w:val="bg-BG"/>
        </w:rPr>
      </w:pPr>
      <w:r w:rsidRPr="0066735C">
        <w:rPr>
          <w:rFonts w:eastAsia="Calibri"/>
          <w:lang w:val="bg-BG"/>
        </w:rPr>
        <w:t>правото на концесионера на експлоатация на пристанищния терминал чрез извършване на услугите и стопанските дейности и събиране на приходите от тях;</w:t>
      </w:r>
    </w:p>
    <w:p w14:paraId="2351E57D" w14:textId="77777777" w:rsidR="00386C8D" w:rsidRPr="0066735C" w:rsidRDefault="00386C8D" w:rsidP="00CD5AE3">
      <w:pPr>
        <w:numPr>
          <w:ilvl w:val="0"/>
          <w:numId w:val="1"/>
        </w:numPr>
        <w:spacing w:line="259" w:lineRule="auto"/>
        <w:ind w:left="0" w:firstLine="927"/>
        <w:jc w:val="both"/>
        <w:rPr>
          <w:rFonts w:eastAsia="Calibri"/>
          <w:lang w:val="bg-BG"/>
        </w:rPr>
      </w:pPr>
      <w:r w:rsidRPr="0066735C">
        <w:rPr>
          <w:rFonts w:eastAsia="Calibri"/>
          <w:lang w:val="bg-BG"/>
        </w:rPr>
        <w:t>задължението на концесионера да достигне и поддържа предложения с офертата средногодишен товарооборот за срока на концесията, както и да извърши инвестиции в обекта на концесията в размера и направленията, съгласно инвестиционната програма – неразделна част от концесионния договор, и в съответствие с одобрените от концедента годишни инвестиционни програми, но не по-малко от предвидените по направления в документацията за участие. Въз основа на инвестиционната програма – неразделна част от концесионния договор, концесионерът е длъжен да изработва и представя за одобряване от концедента годишни инвестиционни програми за обекта на концесия в срок до 30 октомври на предходната година, след одобрение от концедента проектите и програмите стават неразделна част от концесионния договор, а концесионерът е длъжен да изпълнява задълженията, произтичащи от тях;</w:t>
      </w:r>
    </w:p>
    <w:p w14:paraId="17DDC26E" w14:textId="77777777" w:rsidR="00386C8D" w:rsidRPr="0066735C" w:rsidRDefault="00386C8D" w:rsidP="00CD5AE3">
      <w:pPr>
        <w:numPr>
          <w:ilvl w:val="0"/>
          <w:numId w:val="1"/>
        </w:numPr>
        <w:spacing w:line="259" w:lineRule="auto"/>
        <w:ind w:left="0" w:firstLine="927"/>
        <w:jc w:val="both"/>
        <w:rPr>
          <w:rFonts w:eastAsia="Calibri"/>
          <w:lang w:val="bg-BG"/>
        </w:rPr>
      </w:pPr>
      <w:r w:rsidRPr="0066735C">
        <w:rPr>
          <w:rFonts w:eastAsia="Calibri"/>
          <w:lang w:val="bg-BG"/>
        </w:rPr>
        <w:t>задължението на концесионера да застрахова обекта на концесия за своя сметка в полза на концедента за всяка година от срока на концесията в съответствие с действащото законодателство и с концесионния договор;</w:t>
      </w:r>
    </w:p>
    <w:p w14:paraId="3178BD85" w14:textId="77777777" w:rsidR="00386C8D" w:rsidRPr="0066735C" w:rsidRDefault="00386C8D" w:rsidP="00CD5AE3">
      <w:pPr>
        <w:numPr>
          <w:ilvl w:val="0"/>
          <w:numId w:val="1"/>
        </w:numPr>
        <w:spacing w:line="259" w:lineRule="auto"/>
        <w:ind w:left="0" w:firstLine="927"/>
        <w:jc w:val="both"/>
        <w:rPr>
          <w:rFonts w:eastAsia="Calibri"/>
          <w:lang w:val="bg-BG"/>
        </w:rPr>
      </w:pPr>
      <w:r w:rsidRPr="0066735C">
        <w:rPr>
          <w:rFonts w:eastAsia="Calibri"/>
          <w:lang w:val="bg-BG"/>
        </w:rPr>
        <w:t>задължението на концесионера да запази инфраструктурата на терминала в добро експлоатационно състояние, като осъществява за своя сметка необходимите ремонти и реконструкция, за да се гарантира стабилност и сигурност на елементите на инфраструктурата и нормалната им работа, поддържането трябва да осигурява при изтичане на срока на концесията наличие на инфраструктура в добро експлоатационно състояние в съответствие с действащите към момента на прекратяването на концесионния договор изисквания за експлоатационна годност, като се вземе предвид нормалната амортизация за периода на експлоатация.</w:t>
      </w:r>
    </w:p>
    <w:p w14:paraId="000B5CB4" w14:textId="77777777" w:rsidR="00386C8D" w:rsidRPr="0066735C" w:rsidRDefault="00386C8D" w:rsidP="00386C8D">
      <w:pPr>
        <w:spacing w:line="259" w:lineRule="auto"/>
        <w:ind w:firstLine="567"/>
        <w:jc w:val="both"/>
        <w:rPr>
          <w:rFonts w:eastAsia="Calibri"/>
          <w:lang w:val="bg-BG"/>
        </w:rPr>
      </w:pPr>
      <w:r w:rsidRPr="0066735C">
        <w:rPr>
          <w:rFonts w:eastAsia="Calibri"/>
          <w:lang w:val="bg-BG"/>
        </w:rPr>
        <w:t>Също така за поддържане на експлоатационната годност на източния кей на пристанищния терминал Лом, където са предвидени и инвестициите по проекта, в инвестиционната програма на концесионера за периода след осмата инвестиционна година (2021 г.) до изтичане на концесионния договор, е предвиден общ размер на инвестициите в размер на 195 000 лв. без ДДС.</w:t>
      </w:r>
    </w:p>
    <w:p w14:paraId="4EF02082" w14:textId="77777777" w:rsidR="00386C8D" w:rsidRDefault="00386C8D" w:rsidP="00386C8D">
      <w:pPr>
        <w:spacing w:line="259" w:lineRule="auto"/>
        <w:ind w:firstLine="567"/>
        <w:jc w:val="both"/>
        <w:rPr>
          <w:rFonts w:eastAsia="Calibri"/>
          <w:lang w:val="bg-BG"/>
        </w:rPr>
      </w:pPr>
      <w:r w:rsidRPr="0066735C">
        <w:rPr>
          <w:rFonts w:eastAsia="Calibri"/>
          <w:lang w:val="bg-BG"/>
        </w:rPr>
        <w:t xml:space="preserve">Съгласно т. 225 от Съобщение на Европейската комисия – Известие относно понятието за държавна помощ, посочено в член 107, §1 от ДФЕС, ако оператор на инфраструктура е получил държавна помощ или ако неговите ресурси представляват държавни ресурси, той е в състояние да осигури предимство на ползвателите на инфраструктурата /ако те са предприятия/, освен ако инфраструктурата е достъпна за ползвателите по пазарни условия. Следва да се отчете, че определянето на таксите за предоставяните услуги в случая от концесионера, също оказват влияние за икономическия баланс на концесията и същото следва да е обект на преглед. </w:t>
      </w:r>
    </w:p>
    <w:p w14:paraId="6D1C0121" w14:textId="77777777" w:rsidR="00E97FB3" w:rsidRPr="00467B7A" w:rsidRDefault="00E97FB3" w:rsidP="00386C8D">
      <w:pPr>
        <w:spacing w:line="259" w:lineRule="auto"/>
        <w:ind w:firstLine="567"/>
        <w:jc w:val="both"/>
        <w:rPr>
          <w:rFonts w:eastAsia="Calibri"/>
          <w:b/>
          <w:lang w:val="bg-BG"/>
        </w:rPr>
      </w:pPr>
      <w:r w:rsidRPr="00467B7A">
        <w:rPr>
          <w:rFonts w:eastAsia="Calibri"/>
          <w:b/>
          <w:lang w:val="bg-BG"/>
        </w:rPr>
        <w:t>Отговор</w:t>
      </w:r>
      <w:r w:rsidR="005F5931" w:rsidRPr="00467B7A">
        <w:rPr>
          <w:rFonts w:eastAsia="Calibri"/>
          <w:b/>
          <w:lang w:val="bg-BG"/>
        </w:rPr>
        <w:t xml:space="preserve"> по т. 11</w:t>
      </w:r>
      <w:r w:rsidRPr="00467B7A">
        <w:rPr>
          <w:rFonts w:eastAsia="Calibri"/>
          <w:b/>
          <w:lang w:val="bg-BG"/>
        </w:rPr>
        <w:t>:</w:t>
      </w:r>
    </w:p>
    <w:p w14:paraId="666437A9" w14:textId="77777777" w:rsidR="00E97FB3" w:rsidRPr="00E97FB3" w:rsidRDefault="00E97FB3" w:rsidP="00E97FB3">
      <w:pPr>
        <w:spacing w:line="259" w:lineRule="auto"/>
        <w:ind w:firstLine="567"/>
        <w:jc w:val="both"/>
        <w:rPr>
          <w:rFonts w:eastAsia="Calibri"/>
          <w:lang w:val="bg-BG"/>
        </w:rPr>
      </w:pPr>
      <w:r w:rsidRPr="00E97FB3">
        <w:rPr>
          <w:rFonts w:eastAsia="Calibri"/>
          <w:lang w:val="bg-BG"/>
        </w:rPr>
        <w:t>Икономическия</w:t>
      </w:r>
      <w:r w:rsidR="00467B7A">
        <w:rPr>
          <w:rFonts w:eastAsia="Calibri"/>
          <w:lang w:val="bg-BG"/>
        </w:rPr>
        <w:t>т</w:t>
      </w:r>
      <w:r w:rsidRPr="00E97FB3">
        <w:rPr>
          <w:rFonts w:eastAsia="Calibri"/>
          <w:lang w:val="bg-BG"/>
        </w:rPr>
        <w:t xml:space="preserve"> баланс, представлява равновесието между ползите и рисковете при условията на Договора за концесия.</w:t>
      </w:r>
    </w:p>
    <w:p w14:paraId="2DB84528" w14:textId="77777777" w:rsidR="00E97FB3" w:rsidRPr="00E97FB3" w:rsidRDefault="00E97FB3" w:rsidP="00E97FB3">
      <w:pPr>
        <w:spacing w:line="259" w:lineRule="auto"/>
        <w:ind w:firstLine="567"/>
        <w:jc w:val="both"/>
        <w:rPr>
          <w:rFonts w:eastAsia="Calibri"/>
          <w:lang w:val="bg-BG"/>
        </w:rPr>
      </w:pPr>
      <w:r w:rsidRPr="00E97FB3">
        <w:rPr>
          <w:rFonts w:eastAsia="Calibri"/>
          <w:lang w:val="bg-BG"/>
        </w:rPr>
        <w:t xml:space="preserve">Съгласно чл. 3.2. </w:t>
      </w:r>
      <w:r w:rsidRPr="00E97FB3">
        <w:rPr>
          <w:rFonts w:eastAsia="Calibri"/>
          <w:i/>
          <w:lang w:val="bg-BG"/>
        </w:rPr>
        <w:t>„Условия за осъществяване на концесията“</w:t>
      </w:r>
      <w:r w:rsidRPr="00E97FB3">
        <w:rPr>
          <w:rFonts w:eastAsia="Calibri"/>
          <w:lang w:val="bg-BG"/>
        </w:rPr>
        <w:t xml:space="preserve">, т. 3.2.1.12. от Договора за концесия </w:t>
      </w:r>
      <w:r w:rsidRPr="00E97FB3">
        <w:rPr>
          <w:rFonts w:eastAsia="Calibri"/>
          <w:i/>
          <w:lang w:val="bg-BG"/>
        </w:rPr>
        <w:t>„При изпълнението на договора страните поддържат икономическия баланс на Концесията при условията на този Договор.“</w:t>
      </w:r>
    </w:p>
    <w:p w14:paraId="1141E58D" w14:textId="77777777" w:rsidR="00E97FB3" w:rsidRPr="00E97FB3" w:rsidRDefault="00E97FB3" w:rsidP="00E97FB3">
      <w:pPr>
        <w:spacing w:line="259" w:lineRule="auto"/>
        <w:ind w:firstLine="567"/>
        <w:jc w:val="both"/>
        <w:rPr>
          <w:rFonts w:eastAsia="Calibri"/>
          <w:lang w:val="bg-BG"/>
        </w:rPr>
      </w:pPr>
      <w:r w:rsidRPr="00E97FB3">
        <w:rPr>
          <w:rFonts w:eastAsia="Calibri"/>
          <w:lang w:val="bg-BG"/>
        </w:rPr>
        <w:lastRenderedPageBreak/>
        <w:t>Съгласно чл. 3.7.2.</w:t>
      </w:r>
      <w:r w:rsidR="00467B7A">
        <w:rPr>
          <w:rFonts w:eastAsia="Calibri"/>
          <w:lang w:val="bg-BG"/>
        </w:rPr>
        <w:t>от концесионния договор,</w:t>
      </w:r>
      <w:r w:rsidRPr="00E97FB3">
        <w:rPr>
          <w:rFonts w:eastAsia="Calibri"/>
          <w:lang w:val="bg-BG"/>
        </w:rPr>
        <w:t xml:space="preserve"> </w:t>
      </w:r>
      <w:r w:rsidR="00467B7A">
        <w:rPr>
          <w:rFonts w:eastAsia="Calibri"/>
          <w:lang w:val="bg-BG"/>
        </w:rPr>
        <w:t>и</w:t>
      </w:r>
      <w:r w:rsidRPr="00E97FB3">
        <w:rPr>
          <w:rFonts w:eastAsia="Calibri"/>
          <w:lang w:val="bg-BG"/>
        </w:rPr>
        <w:t>кономическият баланс на концесията ще се смята за нарушен, при настъпване на едно и/или повече от следните обстоятелства:</w:t>
      </w:r>
    </w:p>
    <w:p w14:paraId="281019C8" w14:textId="77777777" w:rsidR="00E97FB3" w:rsidRPr="00E97FB3" w:rsidRDefault="00E97FB3" w:rsidP="00E97FB3">
      <w:pPr>
        <w:spacing w:line="259" w:lineRule="auto"/>
        <w:ind w:firstLine="567"/>
        <w:jc w:val="both"/>
        <w:rPr>
          <w:rFonts w:eastAsia="Calibri"/>
          <w:i/>
          <w:lang w:val="bg-BG"/>
        </w:rPr>
      </w:pPr>
      <w:r w:rsidRPr="00E97FB3">
        <w:rPr>
          <w:rFonts w:eastAsia="Calibri"/>
          <w:lang w:val="bg-BG"/>
        </w:rPr>
        <w:t xml:space="preserve">- </w:t>
      </w:r>
      <w:r w:rsidRPr="00E97FB3">
        <w:rPr>
          <w:rFonts w:eastAsia="Calibri"/>
          <w:i/>
          <w:lang w:val="bg-BG"/>
        </w:rPr>
        <w:t>„3.2.1.1. в резултат на промени в законодателството или с влязъл в сила акт на регулаторен орган са се променили съществено условията за финансиране, управление или поддържане на обекта на концесията и/или условията за предоставяне на услугите с обекта на Концесията;</w:t>
      </w:r>
    </w:p>
    <w:p w14:paraId="0CB9D30B" w14:textId="77777777" w:rsidR="00E97FB3" w:rsidRPr="00E97FB3" w:rsidRDefault="00E97FB3" w:rsidP="00E97FB3">
      <w:pPr>
        <w:spacing w:line="259" w:lineRule="auto"/>
        <w:ind w:firstLine="567"/>
        <w:jc w:val="both"/>
        <w:rPr>
          <w:rFonts w:eastAsia="Calibri"/>
          <w:lang w:val="bg-BG"/>
        </w:rPr>
      </w:pPr>
      <w:r w:rsidRPr="00E97FB3">
        <w:rPr>
          <w:rFonts w:eastAsia="Calibri"/>
          <w:lang w:val="bg-BG"/>
        </w:rPr>
        <w:t>Реализ</w:t>
      </w:r>
      <w:r w:rsidR="00FC60FA">
        <w:rPr>
          <w:rFonts w:eastAsia="Calibri"/>
          <w:lang w:val="bg-BG"/>
        </w:rPr>
        <w:t xml:space="preserve">ирането </w:t>
      </w:r>
      <w:r w:rsidRPr="00E97FB3">
        <w:rPr>
          <w:rFonts w:eastAsia="Calibri"/>
          <w:lang w:val="bg-BG"/>
        </w:rPr>
        <w:t xml:space="preserve">на Проекта не представлява промяна в законодателството или влязъл в сила акт на регулаторен орган, с което </w:t>
      </w:r>
      <w:r w:rsidR="00467B7A">
        <w:rPr>
          <w:rFonts w:eastAsia="Calibri"/>
          <w:lang w:val="bg-BG"/>
        </w:rPr>
        <w:t>да</w:t>
      </w:r>
      <w:r w:rsidRPr="00E97FB3">
        <w:rPr>
          <w:rFonts w:eastAsia="Calibri"/>
          <w:lang w:val="bg-BG"/>
        </w:rPr>
        <w:t xml:space="preserve"> се променят съществено условията за финансиране, управление или поддържане на обекта на концесията</w:t>
      </w:r>
      <w:r w:rsidR="003377C7">
        <w:rPr>
          <w:rFonts w:eastAsia="Calibri"/>
          <w:lang w:val="bg-BG"/>
        </w:rPr>
        <w:t>,</w:t>
      </w:r>
      <w:r w:rsidRPr="00E97FB3">
        <w:rPr>
          <w:rFonts w:eastAsia="Calibri"/>
          <w:lang w:val="bg-BG"/>
        </w:rPr>
        <w:t xml:space="preserve"> и/или условията за предоставяне на услугите с обекта на </w:t>
      </w:r>
      <w:r w:rsidR="00467B7A">
        <w:rPr>
          <w:rFonts w:eastAsia="Calibri"/>
          <w:lang w:val="bg-BG"/>
        </w:rPr>
        <w:t>к</w:t>
      </w:r>
      <w:r w:rsidRPr="00E97FB3">
        <w:rPr>
          <w:rFonts w:eastAsia="Calibri"/>
          <w:lang w:val="bg-BG"/>
        </w:rPr>
        <w:t xml:space="preserve">онцесията. </w:t>
      </w:r>
    </w:p>
    <w:p w14:paraId="4FE2081D" w14:textId="77777777" w:rsidR="00E97FB3" w:rsidRPr="00E97FB3" w:rsidRDefault="00E97FB3" w:rsidP="00E97FB3">
      <w:pPr>
        <w:spacing w:line="259" w:lineRule="auto"/>
        <w:ind w:firstLine="567"/>
        <w:jc w:val="both"/>
        <w:rPr>
          <w:rFonts w:eastAsia="Calibri"/>
          <w:i/>
          <w:lang w:val="bg-BG"/>
        </w:rPr>
      </w:pPr>
      <w:r w:rsidRPr="00E97FB3">
        <w:rPr>
          <w:rFonts w:eastAsia="Calibri"/>
          <w:lang w:val="bg-BG"/>
        </w:rPr>
        <w:t xml:space="preserve">- </w:t>
      </w:r>
      <w:r w:rsidR="00467B7A">
        <w:rPr>
          <w:rFonts w:eastAsia="Calibri"/>
          <w:lang w:val="bg-BG"/>
        </w:rPr>
        <w:t>„</w:t>
      </w:r>
      <w:r w:rsidRPr="00E97FB3">
        <w:rPr>
          <w:rFonts w:eastAsia="Calibri"/>
          <w:i/>
          <w:lang w:val="bg-BG"/>
        </w:rPr>
        <w:t>3.2.1.2. погине целият или част от Обекта на концесията или настъпи обективна невъзможност за ползването му по предназначение, освен в случаите, когато погиването или обективната невъзможност се дължи на виновно действие или бездействие на КОНЦЕСИОНЕРА</w:t>
      </w:r>
      <w:r w:rsidR="00467B7A">
        <w:rPr>
          <w:rFonts w:eastAsia="Calibri"/>
          <w:i/>
          <w:lang w:val="bg-BG"/>
        </w:rPr>
        <w:t>“</w:t>
      </w:r>
      <w:r w:rsidRPr="00E97FB3">
        <w:rPr>
          <w:rFonts w:eastAsia="Calibri"/>
          <w:i/>
          <w:lang w:val="bg-BG"/>
        </w:rPr>
        <w:t>;</w:t>
      </w:r>
    </w:p>
    <w:p w14:paraId="2D5E2670" w14:textId="77777777" w:rsidR="00E97FB3" w:rsidRPr="00E97FB3" w:rsidRDefault="00E97FB3" w:rsidP="00E97FB3">
      <w:pPr>
        <w:spacing w:line="259" w:lineRule="auto"/>
        <w:ind w:firstLine="567"/>
        <w:jc w:val="both"/>
        <w:rPr>
          <w:rFonts w:eastAsia="Calibri"/>
          <w:lang w:val="bg-BG"/>
        </w:rPr>
      </w:pPr>
      <w:r w:rsidRPr="00E97FB3">
        <w:rPr>
          <w:rFonts w:eastAsia="Calibri"/>
          <w:lang w:val="bg-BG"/>
        </w:rPr>
        <w:t xml:space="preserve">С писмо рег. 10-45-143/23.11.2022 г. ДППИ уведомява, че СМР дейности по проекта се планира да бъдат финализирани в рамките на 24 месеца поетапно, през които Източния кей </w:t>
      </w:r>
      <w:r w:rsidR="003377C7">
        <w:rPr>
          <w:rFonts w:eastAsia="Calibri"/>
          <w:lang w:val="bg-BG"/>
        </w:rPr>
        <w:t>ще</w:t>
      </w:r>
      <w:r w:rsidRPr="00E97FB3">
        <w:rPr>
          <w:rFonts w:eastAsia="Calibri"/>
          <w:lang w:val="bg-BG"/>
        </w:rPr>
        <w:t xml:space="preserve"> може да </w:t>
      </w:r>
      <w:r w:rsidR="003377C7">
        <w:rPr>
          <w:rFonts w:eastAsia="Calibri"/>
          <w:lang w:val="bg-BG"/>
        </w:rPr>
        <w:t>се</w:t>
      </w:r>
      <w:r w:rsidRPr="00E97FB3">
        <w:rPr>
          <w:rFonts w:eastAsia="Calibri"/>
          <w:lang w:val="bg-BG"/>
        </w:rPr>
        <w:t xml:space="preserve"> използва частично</w:t>
      </w:r>
      <w:r w:rsidR="003377C7">
        <w:rPr>
          <w:rFonts w:eastAsia="Calibri"/>
          <w:lang w:val="bg-BG"/>
        </w:rPr>
        <w:t xml:space="preserve"> в съответствие с етапите от реализиране на проекта</w:t>
      </w:r>
      <w:r w:rsidRPr="00E97FB3">
        <w:rPr>
          <w:rFonts w:eastAsia="Calibri"/>
          <w:lang w:val="bg-BG"/>
        </w:rPr>
        <w:t>.</w:t>
      </w:r>
    </w:p>
    <w:p w14:paraId="0FF571BB" w14:textId="77777777" w:rsidR="00E97FB3" w:rsidRPr="00E97FB3" w:rsidRDefault="00E97FB3" w:rsidP="00E97FB3">
      <w:pPr>
        <w:spacing w:line="259" w:lineRule="auto"/>
        <w:ind w:firstLine="567"/>
        <w:jc w:val="both"/>
        <w:rPr>
          <w:rFonts w:eastAsia="Calibri"/>
          <w:lang w:val="bg-BG"/>
        </w:rPr>
      </w:pPr>
      <w:r w:rsidRPr="00E97FB3">
        <w:rPr>
          <w:rFonts w:eastAsia="Calibri"/>
          <w:lang w:val="bg-BG"/>
        </w:rPr>
        <w:t xml:space="preserve">С писмо вх. № 10-45-143/21.10.2022 г. на МТС концесионерът уведомява, че се е запознал детайлно с предоставения от ДППИ проект и е дал положително становище за неговата реализация „тъй като дадените технически решения и предвидената организация и </w:t>
      </w:r>
      <w:proofErr w:type="spellStart"/>
      <w:r w:rsidRPr="00E97FB3">
        <w:rPr>
          <w:rFonts w:eastAsia="Calibri"/>
          <w:lang w:val="bg-BG"/>
        </w:rPr>
        <w:t>етапност</w:t>
      </w:r>
      <w:proofErr w:type="spellEnd"/>
      <w:r w:rsidRPr="00E97FB3">
        <w:rPr>
          <w:rFonts w:eastAsia="Calibri"/>
          <w:lang w:val="bg-BG"/>
        </w:rPr>
        <w:t xml:space="preserve"> на строително монтажните дейности са съобразени с изискванията на концесионера за осигуряване на частична експлоатация на </w:t>
      </w:r>
      <w:r w:rsidR="003377C7" w:rsidRPr="00E97FB3">
        <w:rPr>
          <w:rFonts w:eastAsia="Calibri"/>
          <w:lang w:val="bg-BG"/>
        </w:rPr>
        <w:t>И</w:t>
      </w:r>
      <w:r w:rsidRPr="00E97FB3">
        <w:rPr>
          <w:rFonts w:eastAsia="Calibri"/>
          <w:lang w:val="bg-BG"/>
        </w:rPr>
        <w:t>зточния кей, с което ще се осигури поддържането в наличност на предлаганите от „Порт Инвест“ ЕООД пристанищни услуги в целия пристанищен терминал Лом, в т.ч. и на Източен кей.“.</w:t>
      </w:r>
    </w:p>
    <w:p w14:paraId="5618BAA5" w14:textId="77777777" w:rsidR="00E97FB3" w:rsidRPr="00E97FB3" w:rsidRDefault="00E97FB3" w:rsidP="00E97FB3">
      <w:pPr>
        <w:spacing w:line="259" w:lineRule="auto"/>
        <w:ind w:firstLine="567"/>
        <w:jc w:val="both"/>
        <w:rPr>
          <w:rFonts w:eastAsia="Calibri"/>
          <w:lang w:val="bg-BG"/>
        </w:rPr>
      </w:pPr>
      <w:r w:rsidRPr="00E97FB3">
        <w:rPr>
          <w:rFonts w:eastAsia="Calibri"/>
          <w:lang w:val="bg-BG"/>
        </w:rPr>
        <w:t>Въз основа на изложеното по-горе, включително при отчитане на изразеното становище от концесионера</w:t>
      </w:r>
      <w:r w:rsidR="003377C7">
        <w:rPr>
          <w:rFonts w:eastAsia="Calibri"/>
          <w:lang w:val="bg-BG"/>
        </w:rPr>
        <w:t>,</w:t>
      </w:r>
      <w:r w:rsidRPr="00E97FB3">
        <w:rPr>
          <w:rFonts w:eastAsia="Calibri"/>
          <w:lang w:val="bg-BG"/>
        </w:rPr>
        <w:t xml:space="preserve"> </w:t>
      </w:r>
      <w:r w:rsidR="003377C7">
        <w:rPr>
          <w:rFonts w:eastAsia="Calibri"/>
          <w:lang w:val="bg-BG"/>
        </w:rPr>
        <w:t xml:space="preserve">с </w:t>
      </w:r>
      <w:r w:rsidRPr="00E97FB3">
        <w:rPr>
          <w:rFonts w:eastAsia="Calibri"/>
          <w:lang w:val="bg-BG"/>
        </w:rPr>
        <w:t xml:space="preserve">реализирането на Проекта </w:t>
      </w:r>
      <w:r w:rsidR="003377C7">
        <w:rPr>
          <w:rFonts w:eastAsia="Calibri"/>
          <w:lang w:val="bg-BG"/>
        </w:rPr>
        <w:t>няма да възникнат</w:t>
      </w:r>
      <w:r w:rsidRPr="00E97FB3">
        <w:rPr>
          <w:rFonts w:eastAsia="Calibri"/>
          <w:lang w:val="bg-BG"/>
        </w:rPr>
        <w:t xml:space="preserve"> предпоставки, които да доведат до погиване на целия или част от Обекта на концесията</w:t>
      </w:r>
      <w:r w:rsidR="003377C7">
        <w:rPr>
          <w:rFonts w:eastAsia="Calibri"/>
          <w:lang w:val="bg-BG"/>
        </w:rPr>
        <w:t>,</w:t>
      </w:r>
      <w:r w:rsidRPr="00E97FB3">
        <w:rPr>
          <w:rFonts w:eastAsia="Calibri"/>
          <w:lang w:val="bg-BG"/>
        </w:rPr>
        <w:t xml:space="preserve"> или до настъпване на обективна невъзможност за ползването му по предназначение</w:t>
      </w:r>
      <w:r w:rsidR="003377C7">
        <w:rPr>
          <w:rFonts w:eastAsia="Calibri"/>
          <w:lang w:val="bg-BG"/>
        </w:rPr>
        <w:t>.</w:t>
      </w:r>
    </w:p>
    <w:p w14:paraId="0DBD3020" w14:textId="77777777" w:rsidR="00E97FB3" w:rsidRPr="00E97FB3" w:rsidRDefault="00E97FB3" w:rsidP="00E97FB3">
      <w:pPr>
        <w:spacing w:line="259" w:lineRule="auto"/>
        <w:ind w:firstLine="567"/>
        <w:jc w:val="both"/>
        <w:rPr>
          <w:rFonts w:eastAsia="Calibri"/>
          <w:i/>
          <w:lang w:val="bg-BG"/>
        </w:rPr>
      </w:pPr>
      <w:r w:rsidRPr="00E97FB3">
        <w:rPr>
          <w:rFonts w:eastAsia="Calibri"/>
          <w:lang w:val="bg-BG"/>
        </w:rPr>
        <w:t xml:space="preserve">- </w:t>
      </w:r>
      <w:r w:rsidRPr="00E97FB3">
        <w:rPr>
          <w:rFonts w:eastAsia="Calibri"/>
          <w:i/>
          <w:lang w:val="bg-BG"/>
        </w:rPr>
        <w:t>3.2.1.3. при последващо възникване на опасност за националната сигурност и отбраната на страната, за околната среда, за човешкото здраве, за защитените територии, зони и обекти и за обществения ред;</w:t>
      </w:r>
    </w:p>
    <w:p w14:paraId="2DEBE97C" w14:textId="77777777" w:rsidR="00E97FB3" w:rsidRPr="00E97FB3" w:rsidRDefault="00E97FB3" w:rsidP="00E97FB3">
      <w:pPr>
        <w:spacing w:line="259" w:lineRule="auto"/>
        <w:ind w:firstLine="567"/>
        <w:jc w:val="both"/>
        <w:rPr>
          <w:rFonts w:eastAsia="Calibri"/>
          <w:lang w:val="bg-BG"/>
        </w:rPr>
      </w:pPr>
      <w:r w:rsidRPr="00E97FB3">
        <w:rPr>
          <w:rFonts w:eastAsia="Calibri"/>
          <w:lang w:val="bg-BG"/>
        </w:rPr>
        <w:t>Реализ</w:t>
      </w:r>
      <w:r w:rsidR="00FC60FA">
        <w:rPr>
          <w:rFonts w:eastAsia="Calibri"/>
          <w:lang w:val="bg-BG"/>
        </w:rPr>
        <w:t xml:space="preserve">ирането </w:t>
      </w:r>
      <w:r w:rsidRPr="00E97FB3">
        <w:rPr>
          <w:rFonts w:eastAsia="Calibri"/>
          <w:lang w:val="bg-BG"/>
        </w:rPr>
        <w:t xml:space="preserve">на Проекта не представлява обстоятелство, което </w:t>
      </w:r>
      <w:r w:rsidR="003377C7">
        <w:rPr>
          <w:rFonts w:eastAsia="Calibri"/>
          <w:lang w:val="bg-BG"/>
        </w:rPr>
        <w:t xml:space="preserve">би </w:t>
      </w:r>
      <w:r w:rsidRPr="00E97FB3">
        <w:rPr>
          <w:rFonts w:eastAsia="Calibri"/>
          <w:lang w:val="bg-BG"/>
        </w:rPr>
        <w:t>дове</w:t>
      </w:r>
      <w:r w:rsidR="003377C7">
        <w:rPr>
          <w:rFonts w:eastAsia="Calibri"/>
          <w:lang w:val="bg-BG"/>
        </w:rPr>
        <w:t>ло</w:t>
      </w:r>
      <w:r w:rsidRPr="00E97FB3">
        <w:rPr>
          <w:rFonts w:eastAsia="Calibri"/>
          <w:lang w:val="bg-BG"/>
        </w:rPr>
        <w:t xml:space="preserve"> до събитие застрашаващо националната сигурност и отбраната на страната, околната среда,  човешкото здраве, защитените територии, зони и обекти и обществения ред, </w:t>
      </w:r>
      <w:r w:rsidR="003377C7">
        <w:rPr>
          <w:rFonts w:eastAsia="Calibri"/>
          <w:lang w:val="bg-BG"/>
        </w:rPr>
        <w:t xml:space="preserve">с </w:t>
      </w:r>
      <w:r w:rsidRPr="00E97FB3">
        <w:rPr>
          <w:rFonts w:eastAsia="Calibri"/>
          <w:lang w:val="bg-BG"/>
        </w:rPr>
        <w:t xml:space="preserve">което </w:t>
      </w:r>
      <w:r w:rsidR="003377C7">
        <w:rPr>
          <w:rFonts w:eastAsia="Calibri"/>
          <w:lang w:val="bg-BG"/>
        </w:rPr>
        <w:t>отпада вероятността</w:t>
      </w:r>
      <w:r w:rsidRPr="00E97FB3">
        <w:rPr>
          <w:rFonts w:eastAsia="Calibri"/>
          <w:lang w:val="bg-BG"/>
        </w:rPr>
        <w:t xml:space="preserve"> балансът на концесия да бъде нарушен по смисъла на чл. 3.2.1.3. от </w:t>
      </w:r>
      <w:r w:rsidR="003377C7">
        <w:rPr>
          <w:rFonts w:eastAsia="Calibri"/>
          <w:lang w:val="bg-BG"/>
        </w:rPr>
        <w:t>концесионния договор</w:t>
      </w:r>
      <w:r w:rsidRPr="00E97FB3">
        <w:rPr>
          <w:rFonts w:eastAsia="Calibri"/>
          <w:lang w:val="bg-BG"/>
        </w:rPr>
        <w:t>.</w:t>
      </w:r>
    </w:p>
    <w:p w14:paraId="4E68F3D1" w14:textId="77777777" w:rsidR="00E97FB3" w:rsidRPr="00E97FB3" w:rsidRDefault="00E97FB3" w:rsidP="00E97FB3">
      <w:pPr>
        <w:spacing w:line="259" w:lineRule="auto"/>
        <w:ind w:firstLine="567"/>
        <w:jc w:val="both"/>
        <w:rPr>
          <w:rFonts w:eastAsia="Calibri"/>
          <w:i/>
          <w:lang w:val="bg-BG"/>
        </w:rPr>
      </w:pPr>
      <w:r w:rsidRPr="00E97FB3">
        <w:rPr>
          <w:rFonts w:eastAsia="Calibri"/>
          <w:lang w:val="bg-BG"/>
        </w:rPr>
        <w:t xml:space="preserve">- </w:t>
      </w:r>
      <w:r w:rsidRPr="00E97FB3">
        <w:rPr>
          <w:rFonts w:eastAsia="Calibri"/>
          <w:i/>
          <w:lang w:val="bg-BG"/>
        </w:rPr>
        <w:t>3.2.1.4. нормата на възвръщаемост за Концесионера надвиши с 50 на сто заложената във финансово-икономическия модел, в две последователни години.“</w:t>
      </w:r>
    </w:p>
    <w:p w14:paraId="2B5E747D" w14:textId="77777777" w:rsidR="00E97FB3" w:rsidRPr="003377C7" w:rsidRDefault="00E97FB3" w:rsidP="00E97FB3">
      <w:pPr>
        <w:spacing w:line="259" w:lineRule="auto"/>
        <w:ind w:firstLine="567"/>
        <w:jc w:val="both"/>
        <w:rPr>
          <w:rFonts w:eastAsia="Calibri"/>
          <w:lang w:val="bg-BG"/>
        </w:rPr>
      </w:pPr>
      <w:r w:rsidRPr="003377C7">
        <w:rPr>
          <w:rFonts w:eastAsia="Calibri"/>
          <w:lang w:val="bg-BG"/>
        </w:rPr>
        <w:t>Основната цел на проекта е превенция против природно бедствие - наводнение, което при високи водни нива на река Дунав, застрашава терени, инфраструктура и жилищни сгради в гр. Лом.</w:t>
      </w:r>
    </w:p>
    <w:p w14:paraId="61A7B7E6" w14:textId="77777777" w:rsidR="00E97FB3" w:rsidRDefault="00FC60FA" w:rsidP="00E97FB3">
      <w:pPr>
        <w:spacing w:line="259" w:lineRule="auto"/>
        <w:ind w:firstLine="567"/>
        <w:jc w:val="both"/>
        <w:rPr>
          <w:rFonts w:eastAsia="Calibri"/>
          <w:lang w:val="bg-BG"/>
        </w:rPr>
      </w:pPr>
      <w:r>
        <w:rPr>
          <w:rFonts w:eastAsia="Calibri"/>
          <w:lang w:val="bg-BG"/>
        </w:rPr>
        <w:t>Р</w:t>
      </w:r>
      <w:r w:rsidR="00E97FB3" w:rsidRPr="00E97FB3">
        <w:rPr>
          <w:rFonts w:eastAsia="Calibri"/>
          <w:lang w:val="bg-BG"/>
        </w:rPr>
        <w:t xml:space="preserve">еализирането на проекта </w:t>
      </w:r>
      <w:r>
        <w:rPr>
          <w:rFonts w:eastAsia="Calibri"/>
          <w:lang w:val="bg-BG"/>
        </w:rPr>
        <w:t xml:space="preserve">няма да доведе </w:t>
      </w:r>
      <w:r w:rsidR="00E97FB3" w:rsidRPr="00E97FB3">
        <w:rPr>
          <w:rFonts w:eastAsia="Calibri"/>
          <w:lang w:val="bg-BG"/>
        </w:rPr>
        <w:t>до увеличаване капацитета на пристанищния терминал, пропускателната способност на кея, включително на всяко едно от корабните места</w:t>
      </w:r>
      <w:r>
        <w:rPr>
          <w:rFonts w:eastAsia="Calibri"/>
          <w:lang w:val="bg-BG"/>
        </w:rPr>
        <w:t>, разположени</w:t>
      </w:r>
      <w:r w:rsidR="00E97FB3" w:rsidRPr="00E97FB3">
        <w:rPr>
          <w:rFonts w:eastAsia="Calibri"/>
          <w:lang w:val="bg-BG"/>
        </w:rPr>
        <w:t xml:space="preserve"> на него. Броят на корабните места </w:t>
      </w:r>
      <w:r>
        <w:rPr>
          <w:rFonts w:eastAsia="Calibri"/>
          <w:lang w:val="bg-BG"/>
        </w:rPr>
        <w:t xml:space="preserve">ще се запази </w:t>
      </w:r>
      <w:r w:rsidR="00E97FB3" w:rsidRPr="00E97FB3">
        <w:rPr>
          <w:rFonts w:eastAsia="Calibri"/>
          <w:lang w:val="bg-BG"/>
        </w:rPr>
        <w:t xml:space="preserve">непроменен (3 бр. к. м.). </w:t>
      </w:r>
      <w:r w:rsidR="004A2530">
        <w:rPr>
          <w:rFonts w:eastAsia="Calibri"/>
          <w:lang w:val="bg-BG"/>
        </w:rPr>
        <w:t>В тази връзка</w:t>
      </w:r>
      <w:r>
        <w:rPr>
          <w:rFonts w:eastAsia="Calibri"/>
          <w:lang w:val="bg-BG"/>
        </w:rPr>
        <w:t xml:space="preserve"> </w:t>
      </w:r>
      <w:r w:rsidR="004A2530">
        <w:rPr>
          <w:rFonts w:eastAsia="Calibri"/>
          <w:lang w:val="bg-BG"/>
        </w:rPr>
        <w:t xml:space="preserve">не са налице фактори, в резултат на реализирания </w:t>
      </w:r>
      <w:r w:rsidR="004A2530">
        <w:rPr>
          <w:rFonts w:eastAsia="Calibri"/>
          <w:lang w:val="bg-BG"/>
        </w:rPr>
        <w:lastRenderedPageBreak/>
        <w:t>проект</w:t>
      </w:r>
      <w:r w:rsidR="00834825">
        <w:rPr>
          <w:rFonts w:eastAsia="Calibri"/>
          <w:lang w:val="bg-BG"/>
        </w:rPr>
        <w:t>,</w:t>
      </w:r>
      <w:r w:rsidR="004A2530">
        <w:rPr>
          <w:rFonts w:eastAsia="Calibri"/>
          <w:lang w:val="bg-BG"/>
        </w:rPr>
        <w:t xml:space="preserve"> които да увеличат приходите на</w:t>
      </w:r>
      <w:r>
        <w:rPr>
          <w:rFonts w:eastAsia="Calibri"/>
          <w:lang w:val="bg-BG"/>
        </w:rPr>
        <w:t xml:space="preserve"> концесионера</w:t>
      </w:r>
      <w:r w:rsidR="004A2530">
        <w:rPr>
          <w:rFonts w:eastAsia="Calibri"/>
          <w:lang w:val="bg-BG"/>
        </w:rPr>
        <w:t>, което да рефлектира върху</w:t>
      </w:r>
      <w:r>
        <w:rPr>
          <w:rFonts w:eastAsia="Calibri"/>
          <w:lang w:val="bg-BG"/>
        </w:rPr>
        <w:t xml:space="preserve"> нормата </w:t>
      </w:r>
      <w:r w:rsidR="00C5793E">
        <w:rPr>
          <w:rFonts w:eastAsia="Calibri"/>
          <w:lang w:val="bg-BG"/>
        </w:rPr>
        <w:t xml:space="preserve">му на </w:t>
      </w:r>
      <w:r>
        <w:rPr>
          <w:rFonts w:eastAsia="Calibri"/>
          <w:lang w:val="bg-BG"/>
        </w:rPr>
        <w:t>възвръщаемост. Предвидените по</w:t>
      </w:r>
      <w:r w:rsidR="00E97FB3" w:rsidRPr="00E97FB3">
        <w:rPr>
          <w:rFonts w:eastAsia="Calibri"/>
          <w:lang w:val="bg-BG"/>
        </w:rPr>
        <w:t xml:space="preserve"> Проекта</w:t>
      </w:r>
      <w:r>
        <w:rPr>
          <w:rFonts w:eastAsia="Calibri"/>
          <w:lang w:val="bg-BG"/>
        </w:rPr>
        <w:t xml:space="preserve"> дейности</w:t>
      </w:r>
      <w:r w:rsidR="00E97FB3" w:rsidRPr="00E97FB3">
        <w:rPr>
          <w:rFonts w:eastAsia="Calibri"/>
          <w:lang w:val="bg-BG"/>
        </w:rPr>
        <w:t xml:space="preserve"> ще </w:t>
      </w:r>
      <w:r>
        <w:rPr>
          <w:rFonts w:eastAsia="Calibri"/>
          <w:lang w:val="bg-BG"/>
        </w:rPr>
        <w:t xml:space="preserve">се </w:t>
      </w:r>
      <w:r w:rsidR="00E97FB3" w:rsidRPr="00E97FB3">
        <w:rPr>
          <w:rFonts w:eastAsia="Calibri"/>
          <w:lang w:val="bg-BG"/>
        </w:rPr>
        <w:t>извършва</w:t>
      </w:r>
      <w:r>
        <w:rPr>
          <w:rFonts w:eastAsia="Calibri"/>
          <w:lang w:val="bg-BG"/>
        </w:rPr>
        <w:t>т</w:t>
      </w:r>
      <w:r w:rsidR="00E97FB3" w:rsidRPr="00E97FB3">
        <w:rPr>
          <w:rFonts w:eastAsia="Calibri"/>
          <w:lang w:val="bg-BG"/>
        </w:rPr>
        <w:t xml:space="preserve"> поетапно, а Източният кей ще бъде използван частично, без прекъсване, в зависимост от етапите на извършваните СМР дейности.</w:t>
      </w:r>
      <w:r w:rsidR="00C5793E">
        <w:rPr>
          <w:rFonts w:eastAsia="Calibri"/>
          <w:lang w:val="bg-BG"/>
        </w:rPr>
        <w:t xml:space="preserve"> Предвид </w:t>
      </w:r>
      <w:proofErr w:type="spellStart"/>
      <w:r w:rsidR="00C5793E">
        <w:rPr>
          <w:rFonts w:eastAsia="Calibri"/>
          <w:lang w:val="bg-BG"/>
        </w:rPr>
        <w:t>етапността</w:t>
      </w:r>
      <w:proofErr w:type="spellEnd"/>
      <w:r w:rsidR="00C5793E">
        <w:rPr>
          <w:rFonts w:eastAsia="Calibri"/>
          <w:lang w:val="bg-BG"/>
        </w:rPr>
        <w:t xml:space="preserve"> на реализиране на проекта</w:t>
      </w:r>
      <w:r w:rsidR="00E97FB3" w:rsidRPr="00E97FB3">
        <w:rPr>
          <w:rFonts w:eastAsia="Calibri"/>
          <w:lang w:val="bg-BG"/>
        </w:rPr>
        <w:t xml:space="preserve">, дейностите по </w:t>
      </w:r>
      <w:r w:rsidR="00C5793E">
        <w:rPr>
          <w:rFonts w:eastAsia="Calibri"/>
          <w:lang w:val="bg-BG"/>
        </w:rPr>
        <w:t xml:space="preserve">него не </w:t>
      </w:r>
      <w:r w:rsidR="00E97FB3" w:rsidRPr="00E97FB3">
        <w:rPr>
          <w:rFonts w:eastAsia="Calibri"/>
          <w:lang w:val="bg-BG"/>
        </w:rPr>
        <w:t>биха възпрепятствали</w:t>
      </w:r>
      <w:r w:rsidR="00C5793E">
        <w:rPr>
          <w:rFonts w:eastAsia="Calibri"/>
          <w:lang w:val="bg-BG"/>
        </w:rPr>
        <w:t xml:space="preserve"> и</w:t>
      </w:r>
      <w:r w:rsidR="00E97FB3" w:rsidRPr="00E97FB3">
        <w:rPr>
          <w:rFonts w:eastAsia="Calibri"/>
          <w:lang w:val="bg-BG"/>
        </w:rPr>
        <w:t xml:space="preserve"> дали отражение върху реализираните от концесионера приходи от експлоатацията на пристанищния терминал, </w:t>
      </w:r>
      <w:r w:rsidR="00C5793E">
        <w:rPr>
          <w:rFonts w:eastAsia="Calibri"/>
          <w:lang w:val="bg-BG"/>
        </w:rPr>
        <w:t xml:space="preserve">така че да се стигне до чувствителна </w:t>
      </w:r>
      <w:r w:rsidR="00E97FB3" w:rsidRPr="00E97FB3">
        <w:rPr>
          <w:rFonts w:eastAsia="Calibri"/>
          <w:lang w:val="bg-BG"/>
        </w:rPr>
        <w:t xml:space="preserve">промяна в нормата на възвръщаемост за </w:t>
      </w:r>
      <w:r w:rsidR="00C5793E">
        <w:rPr>
          <w:rFonts w:eastAsia="Calibri"/>
          <w:lang w:val="bg-BG"/>
        </w:rPr>
        <w:t>к</w:t>
      </w:r>
      <w:r w:rsidR="00E97FB3" w:rsidRPr="00E97FB3">
        <w:rPr>
          <w:rFonts w:eastAsia="Calibri"/>
          <w:lang w:val="bg-BG"/>
        </w:rPr>
        <w:t>онцесионера</w:t>
      </w:r>
      <w:r w:rsidR="00C5793E">
        <w:rPr>
          <w:rFonts w:eastAsia="Calibri"/>
          <w:lang w:val="bg-BG"/>
        </w:rPr>
        <w:t>.</w:t>
      </w:r>
    </w:p>
    <w:p w14:paraId="7A46E03F" w14:textId="77777777" w:rsidR="00933054" w:rsidRPr="00386C8D" w:rsidRDefault="00933054">
      <w:pPr>
        <w:rPr>
          <w:lang w:val="bg-BG"/>
        </w:rPr>
      </w:pPr>
    </w:p>
    <w:sectPr w:rsidR="00933054" w:rsidRPr="00386C8D" w:rsidSect="00D174FD">
      <w:footerReference w:type="default" r:id="rId10"/>
      <w:pgSz w:w="11906" w:h="16838"/>
      <w:pgMar w:top="1417" w:right="1417" w:bottom="1417" w:left="1417" w:header="708" w:footer="5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18CC3D" w14:textId="77777777" w:rsidR="003C4E20" w:rsidRDefault="003C4E20" w:rsidP="00D174FD">
      <w:r>
        <w:separator/>
      </w:r>
    </w:p>
  </w:endnote>
  <w:endnote w:type="continuationSeparator" w:id="0">
    <w:p w14:paraId="55428A23" w14:textId="77777777" w:rsidR="003C4E20" w:rsidRDefault="003C4E20" w:rsidP="00D17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3135499"/>
      <w:docPartObj>
        <w:docPartGallery w:val="Page Numbers (Bottom of Page)"/>
        <w:docPartUnique/>
      </w:docPartObj>
    </w:sdtPr>
    <w:sdtEndPr>
      <w:rPr>
        <w:noProof/>
      </w:rPr>
    </w:sdtEndPr>
    <w:sdtContent>
      <w:p w14:paraId="732D07AF" w14:textId="77777777" w:rsidR="00D174FD" w:rsidRDefault="00D174FD">
        <w:pPr>
          <w:pStyle w:val="Pieddepage"/>
          <w:jc w:val="right"/>
        </w:pPr>
        <w:r w:rsidRPr="00D174FD">
          <w:rPr>
            <w:sz w:val="20"/>
            <w:szCs w:val="20"/>
          </w:rPr>
          <w:fldChar w:fldCharType="begin"/>
        </w:r>
        <w:r w:rsidRPr="00D174FD">
          <w:rPr>
            <w:sz w:val="20"/>
            <w:szCs w:val="20"/>
          </w:rPr>
          <w:instrText xml:space="preserve"> PAGE   \* MERGEFORMAT </w:instrText>
        </w:r>
        <w:r w:rsidRPr="00D174FD">
          <w:rPr>
            <w:sz w:val="20"/>
            <w:szCs w:val="20"/>
          </w:rPr>
          <w:fldChar w:fldCharType="separate"/>
        </w:r>
        <w:r w:rsidR="00807385">
          <w:rPr>
            <w:noProof/>
            <w:sz w:val="20"/>
            <w:szCs w:val="20"/>
          </w:rPr>
          <w:t>5</w:t>
        </w:r>
        <w:r w:rsidRPr="00D174FD">
          <w:rPr>
            <w:noProof/>
            <w:sz w:val="20"/>
            <w:szCs w:val="20"/>
          </w:rPr>
          <w:fldChar w:fldCharType="end"/>
        </w:r>
      </w:p>
    </w:sdtContent>
  </w:sdt>
  <w:p w14:paraId="218CC681" w14:textId="77777777" w:rsidR="00D174FD" w:rsidRDefault="00D174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71152" w14:textId="77777777" w:rsidR="003C4E20" w:rsidRDefault="003C4E20" w:rsidP="00D174FD">
      <w:r>
        <w:separator/>
      </w:r>
    </w:p>
  </w:footnote>
  <w:footnote w:type="continuationSeparator" w:id="0">
    <w:p w14:paraId="09F2B475" w14:textId="77777777" w:rsidR="003C4E20" w:rsidRDefault="003C4E20" w:rsidP="00D174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8F0490"/>
    <w:multiLevelType w:val="hybridMultilevel"/>
    <w:tmpl w:val="EEFC0150"/>
    <w:lvl w:ilvl="0" w:tplc="D806DC54">
      <w:start w:val="1"/>
      <w:numFmt w:val="decimal"/>
      <w:lvlText w:val="%1."/>
      <w:lvlJc w:val="left"/>
      <w:pPr>
        <w:ind w:left="1287" w:hanging="360"/>
      </w:pPr>
      <w:rPr>
        <w:b/>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15:restartNumberingAfterBreak="0">
    <w:nsid w:val="395F4162"/>
    <w:multiLevelType w:val="hybridMultilevel"/>
    <w:tmpl w:val="F6B4DF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760130471">
    <w:abstractNumId w:val="1"/>
  </w:num>
  <w:num w:numId="2" w16cid:durableId="1143697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8D"/>
    <w:rsid w:val="00052A2E"/>
    <w:rsid w:val="000615CA"/>
    <w:rsid w:val="000C411E"/>
    <w:rsid w:val="000E3CFF"/>
    <w:rsid w:val="000F4D83"/>
    <w:rsid w:val="00144DD5"/>
    <w:rsid w:val="00160A98"/>
    <w:rsid w:val="00170D5A"/>
    <w:rsid w:val="00176DFA"/>
    <w:rsid w:val="001A6E48"/>
    <w:rsid w:val="00232786"/>
    <w:rsid w:val="002B6CE4"/>
    <w:rsid w:val="002D1A24"/>
    <w:rsid w:val="002F1EF7"/>
    <w:rsid w:val="003377C7"/>
    <w:rsid w:val="00340D45"/>
    <w:rsid w:val="00341BA3"/>
    <w:rsid w:val="00367F00"/>
    <w:rsid w:val="00386C8D"/>
    <w:rsid w:val="00395E3D"/>
    <w:rsid w:val="003B1D44"/>
    <w:rsid w:val="003C4E20"/>
    <w:rsid w:val="003E2F78"/>
    <w:rsid w:val="003E74EB"/>
    <w:rsid w:val="003F411C"/>
    <w:rsid w:val="00407773"/>
    <w:rsid w:val="00437A34"/>
    <w:rsid w:val="004633AA"/>
    <w:rsid w:val="00467B7A"/>
    <w:rsid w:val="00474F9D"/>
    <w:rsid w:val="00487A19"/>
    <w:rsid w:val="004A2530"/>
    <w:rsid w:val="004B201E"/>
    <w:rsid w:val="00502E96"/>
    <w:rsid w:val="00554277"/>
    <w:rsid w:val="00561484"/>
    <w:rsid w:val="00593797"/>
    <w:rsid w:val="005E1D96"/>
    <w:rsid w:val="005F5931"/>
    <w:rsid w:val="00623751"/>
    <w:rsid w:val="00641CB8"/>
    <w:rsid w:val="006A0513"/>
    <w:rsid w:val="00766506"/>
    <w:rsid w:val="00807385"/>
    <w:rsid w:val="00834825"/>
    <w:rsid w:val="00891B77"/>
    <w:rsid w:val="008932D9"/>
    <w:rsid w:val="00897FD7"/>
    <w:rsid w:val="00933054"/>
    <w:rsid w:val="009D3CC0"/>
    <w:rsid w:val="009F38F7"/>
    <w:rsid w:val="00A316C4"/>
    <w:rsid w:val="00A463D4"/>
    <w:rsid w:val="00A8341C"/>
    <w:rsid w:val="00AB0984"/>
    <w:rsid w:val="00B04290"/>
    <w:rsid w:val="00B16FD3"/>
    <w:rsid w:val="00B4066A"/>
    <w:rsid w:val="00B661ED"/>
    <w:rsid w:val="00B7726B"/>
    <w:rsid w:val="00BB7D89"/>
    <w:rsid w:val="00BE131E"/>
    <w:rsid w:val="00BF16B1"/>
    <w:rsid w:val="00C21531"/>
    <w:rsid w:val="00C5793E"/>
    <w:rsid w:val="00CD486D"/>
    <w:rsid w:val="00CD5AE3"/>
    <w:rsid w:val="00CF1470"/>
    <w:rsid w:val="00D174FD"/>
    <w:rsid w:val="00DC3F6C"/>
    <w:rsid w:val="00DD63A6"/>
    <w:rsid w:val="00DE017E"/>
    <w:rsid w:val="00DF1BC6"/>
    <w:rsid w:val="00E13D92"/>
    <w:rsid w:val="00E1656B"/>
    <w:rsid w:val="00E42E25"/>
    <w:rsid w:val="00E64CB6"/>
    <w:rsid w:val="00E97FB3"/>
    <w:rsid w:val="00EF3C16"/>
    <w:rsid w:val="00EF7645"/>
    <w:rsid w:val="00F45D78"/>
    <w:rsid w:val="00F45F43"/>
    <w:rsid w:val="00F73751"/>
    <w:rsid w:val="00FA0CA6"/>
    <w:rsid w:val="00FC60FA"/>
    <w:rsid w:val="00FE69C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D9000E"/>
  <w15:chartTrackingRefBased/>
  <w15:docId w15:val="{AAEE966D-4BC1-418A-81FB-C155FB654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C8D"/>
    <w:pPr>
      <w:spacing w:after="0" w:line="240" w:lineRule="auto"/>
    </w:pPr>
    <w:rPr>
      <w:rFonts w:ascii="Times New Roman" w:eastAsia="Times New Roman" w:hAnsi="Times New Roman" w:cs="Times New Roman"/>
      <w:sz w:val="24"/>
      <w:szCs w:val="24"/>
      <w:lang w:val="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EF3C16"/>
    <w:rPr>
      <w:rFonts w:ascii="Segoe UI" w:hAnsi="Segoe UI" w:cs="Segoe UI"/>
      <w:sz w:val="18"/>
      <w:szCs w:val="18"/>
    </w:rPr>
  </w:style>
  <w:style w:type="character" w:customStyle="1" w:styleId="TextedebullesCar">
    <w:name w:val="Texte de bulles Car"/>
    <w:basedOn w:val="Policepardfaut"/>
    <w:link w:val="Textedebulles"/>
    <w:uiPriority w:val="99"/>
    <w:semiHidden/>
    <w:rsid w:val="00EF3C16"/>
    <w:rPr>
      <w:rFonts w:ascii="Segoe UI" w:eastAsia="Times New Roman" w:hAnsi="Segoe UI" w:cs="Segoe UI"/>
      <w:sz w:val="18"/>
      <w:szCs w:val="18"/>
      <w:lang w:val="en-US"/>
    </w:rPr>
  </w:style>
  <w:style w:type="character" w:styleId="Marquedecommentaire">
    <w:name w:val="annotation reference"/>
    <w:basedOn w:val="Policepardfaut"/>
    <w:uiPriority w:val="99"/>
    <w:semiHidden/>
    <w:unhideWhenUsed/>
    <w:rsid w:val="00502E96"/>
    <w:rPr>
      <w:sz w:val="16"/>
      <w:szCs w:val="16"/>
    </w:rPr>
  </w:style>
  <w:style w:type="paragraph" w:styleId="Commentaire">
    <w:name w:val="annotation text"/>
    <w:basedOn w:val="Normal"/>
    <w:link w:val="CommentaireCar"/>
    <w:uiPriority w:val="99"/>
    <w:semiHidden/>
    <w:unhideWhenUsed/>
    <w:rsid w:val="00502E96"/>
    <w:rPr>
      <w:sz w:val="20"/>
      <w:szCs w:val="20"/>
    </w:rPr>
  </w:style>
  <w:style w:type="character" w:customStyle="1" w:styleId="CommentaireCar">
    <w:name w:val="Commentaire Car"/>
    <w:basedOn w:val="Policepardfaut"/>
    <w:link w:val="Commentaire"/>
    <w:uiPriority w:val="99"/>
    <w:semiHidden/>
    <w:rsid w:val="00502E96"/>
    <w:rPr>
      <w:rFonts w:ascii="Times New Roman" w:eastAsia="Times New Roman" w:hAnsi="Times New Roman" w:cs="Times New Roman"/>
      <w:sz w:val="20"/>
      <w:szCs w:val="20"/>
      <w:lang w:val="en-US"/>
    </w:rPr>
  </w:style>
  <w:style w:type="paragraph" w:styleId="Objetducommentaire">
    <w:name w:val="annotation subject"/>
    <w:basedOn w:val="Commentaire"/>
    <w:next w:val="Commentaire"/>
    <w:link w:val="ObjetducommentaireCar"/>
    <w:uiPriority w:val="99"/>
    <w:semiHidden/>
    <w:unhideWhenUsed/>
    <w:rsid w:val="00502E96"/>
    <w:rPr>
      <w:b/>
      <w:bCs/>
    </w:rPr>
  </w:style>
  <w:style w:type="character" w:customStyle="1" w:styleId="ObjetducommentaireCar">
    <w:name w:val="Objet du commentaire Car"/>
    <w:basedOn w:val="CommentaireCar"/>
    <w:link w:val="Objetducommentaire"/>
    <w:uiPriority w:val="99"/>
    <w:semiHidden/>
    <w:rsid w:val="00502E96"/>
    <w:rPr>
      <w:rFonts w:ascii="Times New Roman" w:eastAsia="Times New Roman" w:hAnsi="Times New Roman" w:cs="Times New Roman"/>
      <w:b/>
      <w:bCs/>
      <w:sz w:val="20"/>
      <w:szCs w:val="20"/>
      <w:lang w:val="en-US"/>
    </w:rPr>
  </w:style>
  <w:style w:type="character" w:styleId="Lienhypertexte">
    <w:name w:val="Hyperlink"/>
    <w:basedOn w:val="Policepardfaut"/>
    <w:uiPriority w:val="99"/>
    <w:unhideWhenUsed/>
    <w:rsid w:val="00623751"/>
    <w:rPr>
      <w:color w:val="0563C1" w:themeColor="hyperlink"/>
      <w:u w:val="single"/>
    </w:rPr>
  </w:style>
  <w:style w:type="paragraph" w:styleId="En-tte">
    <w:name w:val="header"/>
    <w:basedOn w:val="Normal"/>
    <w:link w:val="En-tteCar"/>
    <w:uiPriority w:val="99"/>
    <w:unhideWhenUsed/>
    <w:rsid w:val="00D174FD"/>
    <w:pPr>
      <w:tabs>
        <w:tab w:val="center" w:pos="4536"/>
        <w:tab w:val="right" w:pos="9072"/>
      </w:tabs>
    </w:pPr>
  </w:style>
  <w:style w:type="character" w:customStyle="1" w:styleId="En-tteCar">
    <w:name w:val="En-tête Car"/>
    <w:basedOn w:val="Policepardfaut"/>
    <w:link w:val="En-tte"/>
    <w:uiPriority w:val="99"/>
    <w:rsid w:val="00D174FD"/>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D174FD"/>
    <w:pPr>
      <w:tabs>
        <w:tab w:val="center" w:pos="4536"/>
        <w:tab w:val="right" w:pos="9072"/>
      </w:tabs>
    </w:pPr>
  </w:style>
  <w:style w:type="character" w:customStyle="1" w:styleId="PieddepageCar">
    <w:name w:val="Pied de page Car"/>
    <w:basedOn w:val="Policepardfaut"/>
    <w:link w:val="Pieddepage"/>
    <w:uiPriority w:val="99"/>
    <w:rsid w:val="00D174FD"/>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is.government.bg/document/8a01707276da4277ceef46d9ea26afd7" TargetMode="External"/><Relationship Id="rId3" Type="http://schemas.openxmlformats.org/officeDocument/2006/relationships/settings" Target="settings.xml"/><Relationship Id="rId7" Type="http://schemas.openxmlformats.org/officeDocument/2006/relationships/hyperlink" Target="https://pris.government.bg/document/6e41d4f58dd503de34d4c572db9492f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eg.cpc.bg/Decision.aspx?DecID=3000355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4790</TotalTime>
  <Pages>8</Pages>
  <Words>3520</Words>
  <Characters>20066</Characters>
  <Application>Microsoft Office Word</Application>
  <DocSecurity>0</DocSecurity>
  <Lines>167</Lines>
  <Paragraphs>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 Bohosyan</dc:creator>
  <cp:keywords/>
  <dc:description/>
  <cp:lastModifiedBy>Valentin Ignatov</cp:lastModifiedBy>
  <cp:revision>5</cp:revision>
  <cp:lastPrinted>2024-06-17T08:09:00Z</cp:lastPrinted>
  <dcterms:created xsi:type="dcterms:W3CDTF">2024-08-15T09:07:00Z</dcterms:created>
  <dcterms:modified xsi:type="dcterms:W3CDTF">2024-08-19T14:13:00Z</dcterms:modified>
</cp:coreProperties>
</file>